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12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EDITAL DE PROCESSO SELETIVO VETIBULAR 2019.2</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12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FAESPE - FACULDADE DE EDUCAÇÃO SUPERIOR DE PERNAMBUCO, localizada na Rua Gov. Eraldo Gueiros Leite, nº 82 B, Centro de Petrolina, Estado de Pernambuco, mantida pelo IESPE - Instituto de Educação Superior de Pernambuco, pessoa jurídica de direito privado, inscrita no CNPJ/MF sob o nº 21.950.590/0001-9, torna público o presente Edital do Vestibular  com vagas ofertadas nos cursos de Graduação, com ingresso no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SEGUNDO SEMESTRE LETIVO DO ANO DE 2019,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considerando o disposto no seu Regimento Geral, na Lei nº 9.394/96 de 20/12/1996, na Portaria nº 1120 de 16/07/1999, na Portaria nº 391/2002 de 13/02/2002, no Parecer CES nº 98/1999 e demais dispositivos legais complementares.</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pStyle w:val="Heading1"/>
        <w:numPr>
          <w:ilvl w:val="0"/>
          <w:numId w:val="13"/>
        </w:numPr>
        <w:spacing w:after="0" w:before="0" w:lineRule="auto"/>
        <w:ind w:left="360" w:hanging="360"/>
        <w:jc w:val="both"/>
        <w:rPr/>
      </w:pPr>
      <w:r w:rsidDel="00000000" w:rsidR="00000000" w:rsidRPr="00000000">
        <w:rPr>
          <w:rFonts w:ascii="Times New Roman" w:cs="Times New Roman" w:eastAsia="Times New Roman" w:hAnsi="Times New Roman"/>
          <w:rtl w:val="0"/>
        </w:rPr>
        <w:t xml:space="preserve">DAS DISPOSIÇÕES INICIAIS</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keepNext w:val="0"/>
        <w:keepLines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7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seleção de candidatos para ingresso nos cursos de graduação ofertada pela FAESPE, cujo período letivo iniciará em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02/09/2019,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será realizada por meio de processo seletivo, que consistirá em prova que avalie, além do domínio de conhecimentos gerais, a capacidade de articular ideias com clareza, de relacionar e interpretar fatos e dados e de raciocinar de maneira lógica. </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7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vagas serão oferecidas para todos os candidatos que tenham concluído o Ensino Médio ou equivalente, nos termos do Inciso II, artigo 44 da Lei 9394/96 (LDB). </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7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Ao inscrever-se no processo seletivo, o candidato declara aceitar as condições estabelecidas neste Edital, publicadas no site da instituição, nos materiais de divulgação, bem como as eventuais instruções complementares, não podendo delas alegar desconhecimento. </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numPr>
          <w:ilvl w:val="1"/>
          <w:numId w:val="15"/>
        </w:numPr>
        <w:ind w:left="780" w:hanging="720"/>
        <w:jc w:val="both"/>
        <w:rPr/>
      </w:pPr>
      <w:r w:rsidDel="00000000" w:rsidR="00000000" w:rsidRPr="00000000">
        <w:rPr>
          <w:rtl w:val="0"/>
        </w:rPr>
        <w:t xml:space="preserve">As provas do processo seletivo serão realizadas no endereço na Rua Governador Eraldo Gueiros Leite, 82. Centro de Petrolina-PE, CEP: 56304-580</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numPr>
          <w:ilvl w:val="0"/>
          <w:numId w:val="1"/>
        </w:numPr>
        <w:ind w:left="284" w:hanging="284"/>
        <w:jc w:val="both"/>
        <w:rPr/>
      </w:pPr>
      <w:r w:rsidDel="00000000" w:rsidR="00000000" w:rsidRPr="00000000">
        <w:rPr>
          <w:b w:val="1"/>
          <w:rtl w:val="0"/>
        </w:rPr>
        <w:t xml:space="preserve">- DOS CURSOS, DURAÇÃO, TURNO, VAGAS E HORÁRIO DAS AULAS</w:t>
      </w:r>
    </w:p>
    <w:p w:rsidR="00000000" w:rsidDel="00000000" w:rsidP="00000000" w:rsidRDefault="00000000" w:rsidRPr="00000000" w14:paraId="00000010">
      <w:pPr>
        <w:jc w:val="both"/>
        <w:rPr>
          <w:b w:val="1"/>
        </w:rPr>
      </w:pPr>
      <w:r w:rsidDel="00000000" w:rsidR="00000000" w:rsidRPr="00000000">
        <w:rPr>
          <w:rtl w:val="0"/>
        </w:rPr>
      </w:r>
    </w:p>
    <w:tbl>
      <w:tblPr>
        <w:tblStyle w:val="Table1"/>
        <w:tblW w:w="7938.0" w:type="dxa"/>
        <w:jc w:val="left"/>
        <w:tblInd w:w="675.0" w:type="dxa"/>
        <w:tblBorders>
          <w:top w:color="000000" w:space="0" w:sz="8" w:val="single"/>
          <w:bottom w:color="000000" w:space="0" w:sz="8" w:val="single"/>
        </w:tblBorders>
        <w:tblLayout w:type="fixed"/>
        <w:tblLook w:val="0400"/>
      </w:tblPr>
      <w:tblGrid>
        <w:gridCol w:w="2977"/>
        <w:gridCol w:w="1026"/>
        <w:gridCol w:w="851"/>
        <w:gridCol w:w="850"/>
        <w:gridCol w:w="2234"/>
        <w:tblGridChange w:id="0">
          <w:tblGrid>
            <w:gridCol w:w="2977"/>
            <w:gridCol w:w="1026"/>
            <w:gridCol w:w="851"/>
            <w:gridCol w:w="850"/>
            <w:gridCol w:w="2234"/>
          </w:tblGrid>
        </w:tblGridChange>
      </w:tblGrid>
      <w:tr>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11">
            <w:pPr>
              <w:jc w:val="both"/>
              <w:rPr>
                <w:b w:val="1"/>
                <w:sz w:val="20"/>
                <w:szCs w:val="20"/>
              </w:rPr>
            </w:pPr>
            <w:r w:rsidDel="00000000" w:rsidR="00000000" w:rsidRPr="00000000">
              <w:rPr>
                <w:b w:val="1"/>
                <w:sz w:val="20"/>
                <w:szCs w:val="20"/>
                <w:rtl w:val="0"/>
              </w:rPr>
              <w:t xml:space="preserve">Curso</w:t>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12">
            <w:pPr>
              <w:jc w:val="both"/>
              <w:rPr>
                <w:b w:val="1"/>
                <w:sz w:val="20"/>
                <w:szCs w:val="20"/>
              </w:rPr>
            </w:pPr>
            <w:r w:rsidDel="00000000" w:rsidR="00000000" w:rsidRPr="00000000">
              <w:rPr>
                <w:b w:val="1"/>
                <w:sz w:val="20"/>
                <w:szCs w:val="20"/>
                <w:rtl w:val="0"/>
              </w:rPr>
              <w:t xml:space="preserve">Duração</w:t>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13">
            <w:pPr>
              <w:jc w:val="both"/>
              <w:rPr>
                <w:b w:val="1"/>
                <w:sz w:val="20"/>
                <w:szCs w:val="20"/>
              </w:rPr>
            </w:pPr>
            <w:r w:rsidDel="00000000" w:rsidR="00000000" w:rsidRPr="00000000">
              <w:rPr>
                <w:b w:val="1"/>
                <w:sz w:val="20"/>
                <w:szCs w:val="20"/>
                <w:rtl w:val="0"/>
              </w:rPr>
              <w:t xml:space="preserve">Turno</w:t>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14">
            <w:pPr>
              <w:jc w:val="both"/>
              <w:rPr>
                <w:b w:val="1"/>
                <w:sz w:val="20"/>
                <w:szCs w:val="20"/>
              </w:rPr>
            </w:pPr>
            <w:r w:rsidDel="00000000" w:rsidR="00000000" w:rsidRPr="00000000">
              <w:rPr>
                <w:b w:val="1"/>
                <w:sz w:val="20"/>
                <w:szCs w:val="20"/>
                <w:rtl w:val="0"/>
              </w:rPr>
              <w:t xml:space="preserve">Vagas</w:t>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15">
            <w:pPr>
              <w:jc w:val="both"/>
              <w:rPr>
                <w:b w:val="1"/>
                <w:sz w:val="20"/>
                <w:szCs w:val="20"/>
              </w:rPr>
            </w:pPr>
            <w:r w:rsidDel="00000000" w:rsidR="00000000" w:rsidRPr="00000000">
              <w:rPr>
                <w:b w:val="1"/>
                <w:sz w:val="20"/>
                <w:szCs w:val="20"/>
                <w:rtl w:val="0"/>
              </w:rPr>
              <w:t xml:space="preserve">Horário das aulas</w:t>
            </w:r>
          </w:p>
        </w:tc>
      </w:tr>
      <w:tr>
        <w:trPr>
          <w:trHeight w:val="220" w:hRule="atLeast"/>
        </w:trPr>
        <w:tc>
          <w:tcPr>
            <w:vMerge w:val="restart"/>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6">
            <w:pPr>
              <w:jc w:val="both"/>
              <w:rPr>
                <w:sz w:val="20"/>
                <w:szCs w:val="20"/>
              </w:rPr>
            </w:pPr>
            <w:r w:rsidDel="00000000" w:rsidR="00000000" w:rsidRPr="00000000">
              <w:rPr>
                <w:sz w:val="20"/>
                <w:szCs w:val="20"/>
                <w:rtl w:val="0"/>
              </w:rPr>
              <w:t xml:space="preserve">Licenciatura em</w:t>
            </w:r>
            <w:r w:rsidDel="00000000" w:rsidR="00000000" w:rsidRPr="00000000">
              <w:rPr>
                <w:b w:val="1"/>
                <w:sz w:val="20"/>
                <w:szCs w:val="20"/>
                <w:rtl w:val="0"/>
              </w:rPr>
              <w:t xml:space="preserve"> </w:t>
            </w:r>
            <w:r w:rsidDel="00000000" w:rsidR="00000000" w:rsidRPr="00000000">
              <w:rPr>
                <w:sz w:val="20"/>
                <w:szCs w:val="20"/>
                <w:rtl w:val="0"/>
              </w:rPr>
              <w:t xml:space="preserve">Pedagogia</w:t>
            </w:r>
          </w:p>
        </w:tc>
        <w:tc>
          <w:tcPr>
            <w:vMerge w:val="restart"/>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7">
            <w:pPr>
              <w:jc w:val="both"/>
              <w:rPr>
                <w:sz w:val="20"/>
                <w:szCs w:val="20"/>
              </w:rPr>
            </w:pPr>
            <w:r w:rsidDel="00000000" w:rsidR="00000000" w:rsidRPr="00000000">
              <w:rPr>
                <w:sz w:val="20"/>
                <w:szCs w:val="20"/>
                <w:rtl w:val="0"/>
              </w:rPr>
              <w:t xml:space="preserve">4 anos</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8">
            <w:pPr>
              <w:jc w:val="both"/>
              <w:rPr>
                <w:sz w:val="20"/>
                <w:szCs w:val="20"/>
              </w:rPr>
            </w:pPr>
            <w:r w:rsidDel="00000000" w:rsidR="00000000" w:rsidRPr="00000000">
              <w:rPr>
                <w:sz w:val="20"/>
                <w:szCs w:val="20"/>
                <w:rtl w:val="0"/>
              </w:rPr>
              <w:t xml:space="preserve">Manhã</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9">
            <w:pPr>
              <w:jc w:val="both"/>
              <w:rPr>
                <w:sz w:val="20"/>
                <w:szCs w:val="20"/>
              </w:rPr>
            </w:pPr>
            <w:r w:rsidDel="00000000" w:rsidR="00000000" w:rsidRPr="00000000">
              <w:rPr>
                <w:sz w:val="20"/>
                <w:szCs w:val="20"/>
                <w:rtl w:val="0"/>
              </w:rPr>
              <w:t xml:space="preserve">50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A">
            <w:pPr>
              <w:ind w:right="-108"/>
              <w:jc w:val="both"/>
              <w:rPr>
                <w:sz w:val="20"/>
                <w:szCs w:val="20"/>
              </w:rPr>
            </w:pPr>
            <w:r w:rsidDel="00000000" w:rsidR="00000000" w:rsidRPr="00000000">
              <w:rPr>
                <w:sz w:val="20"/>
                <w:szCs w:val="20"/>
                <w:rtl w:val="0"/>
              </w:rPr>
              <w:t xml:space="preserve">08h00min às 11h30min</w:t>
            </w:r>
          </w:p>
        </w:tc>
      </w:tr>
      <w:tr>
        <w:trPr>
          <w:trHeight w:val="120" w:hRule="atLeast"/>
        </w:trPr>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D">
            <w:pPr>
              <w:jc w:val="both"/>
              <w:rPr>
                <w:sz w:val="20"/>
                <w:szCs w:val="20"/>
              </w:rPr>
            </w:pPr>
            <w:r w:rsidDel="00000000" w:rsidR="00000000" w:rsidRPr="00000000">
              <w:rPr>
                <w:sz w:val="20"/>
                <w:szCs w:val="20"/>
                <w:rtl w:val="0"/>
              </w:rPr>
              <w:t xml:space="preserve">Noite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E">
            <w:pPr>
              <w:jc w:val="both"/>
              <w:rPr>
                <w:sz w:val="20"/>
                <w:szCs w:val="20"/>
              </w:rPr>
            </w:pPr>
            <w:r w:rsidDel="00000000" w:rsidR="00000000" w:rsidRPr="00000000">
              <w:rPr>
                <w:sz w:val="20"/>
                <w:szCs w:val="20"/>
                <w:rtl w:val="0"/>
              </w:rPr>
              <w:t xml:space="preserve">100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F">
            <w:pPr>
              <w:ind w:right="-108"/>
              <w:jc w:val="both"/>
              <w:rPr>
                <w:sz w:val="20"/>
                <w:szCs w:val="20"/>
              </w:rPr>
            </w:pPr>
            <w:r w:rsidDel="00000000" w:rsidR="00000000" w:rsidRPr="00000000">
              <w:rPr>
                <w:sz w:val="20"/>
                <w:szCs w:val="20"/>
                <w:rtl w:val="0"/>
              </w:rPr>
              <w:t xml:space="preserve">18h30min às 22h00min</w:t>
            </w:r>
          </w:p>
        </w:tc>
      </w:tr>
      <w:tr>
        <w:trPr>
          <w:trHeight w:val="120" w:hRule="atLeast"/>
        </w:trPr>
        <w:tc>
          <w:tcPr>
            <w:vMerge w:val="restart"/>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20">
            <w:pPr>
              <w:jc w:val="both"/>
              <w:rPr>
                <w:sz w:val="20"/>
                <w:szCs w:val="20"/>
              </w:rPr>
            </w:pPr>
            <w:r w:rsidDel="00000000" w:rsidR="00000000" w:rsidRPr="00000000">
              <w:rPr>
                <w:sz w:val="20"/>
                <w:szCs w:val="20"/>
                <w:rtl w:val="0"/>
              </w:rPr>
              <w:t xml:space="preserve">Licenciatura em Letras Libras</w:t>
            </w:r>
          </w:p>
        </w:tc>
        <w:tc>
          <w:tcPr>
            <w:vMerge w:val="restart"/>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21">
            <w:pPr>
              <w:jc w:val="both"/>
              <w:rPr>
                <w:sz w:val="20"/>
                <w:szCs w:val="20"/>
              </w:rPr>
            </w:pPr>
            <w:r w:rsidDel="00000000" w:rsidR="00000000" w:rsidRPr="00000000">
              <w:rPr>
                <w:sz w:val="20"/>
                <w:szCs w:val="20"/>
                <w:rtl w:val="0"/>
              </w:rPr>
              <w:t xml:space="preserve">4 anos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2">
            <w:pPr>
              <w:jc w:val="both"/>
              <w:rPr>
                <w:sz w:val="20"/>
                <w:szCs w:val="20"/>
              </w:rPr>
            </w:pPr>
            <w:r w:rsidDel="00000000" w:rsidR="00000000" w:rsidRPr="00000000">
              <w:rPr>
                <w:sz w:val="20"/>
                <w:szCs w:val="20"/>
                <w:rtl w:val="0"/>
              </w:rPr>
              <w:t xml:space="preserve">Tarde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3">
            <w:pPr>
              <w:jc w:val="both"/>
              <w:rPr>
                <w:sz w:val="20"/>
                <w:szCs w:val="20"/>
              </w:rPr>
            </w:pPr>
            <w:r w:rsidDel="00000000" w:rsidR="00000000" w:rsidRPr="00000000">
              <w:rPr>
                <w:sz w:val="20"/>
                <w:szCs w:val="20"/>
                <w:rtl w:val="0"/>
              </w:rPr>
              <w:t xml:space="preserve">50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4">
            <w:pPr>
              <w:ind w:right="-108"/>
              <w:jc w:val="both"/>
              <w:rPr>
                <w:sz w:val="20"/>
                <w:szCs w:val="20"/>
              </w:rPr>
            </w:pPr>
            <w:r w:rsidDel="00000000" w:rsidR="00000000" w:rsidRPr="00000000">
              <w:rPr>
                <w:sz w:val="20"/>
                <w:szCs w:val="20"/>
                <w:rtl w:val="0"/>
              </w:rPr>
              <w:t xml:space="preserve">13h30min às 17h10min</w:t>
            </w:r>
          </w:p>
        </w:tc>
      </w:tr>
      <w:tr>
        <w:trPr>
          <w:trHeight w:val="120" w:hRule="atLeast"/>
        </w:trPr>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7">
            <w:pPr>
              <w:jc w:val="both"/>
              <w:rPr>
                <w:sz w:val="20"/>
                <w:szCs w:val="20"/>
              </w:rPr>
            </w:pPr>
            <w:r w:rsidDel="00000000" w:rsidR="00000000" w:rsidRPr="00000000">
              <w:rPr>
                <w:sz w:val="20"/>
                <w:szCs w:val="20"/>
                <w:rtl w:val="0"/>
              </w:rPr>
              <w:t xml:space="preserve">Noite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8">
            <w:pPr>
              <w:jc w:val="both"/>
              <w:rPr>
                <w:sz w:val="20"/>
                <w:szCs w:val="20"/>
              </w:rPr>
            </w:pPr>
            <w:r w:rsidDel="00000000" w:rsidR="00000000" w:rsidRPr="00000000">
              <w:rPr>
                <w:sz w:val="20"/>
                <w:szCs w:val="20"/>
                <w:rtl w:val="0"/>
              </w:rPr>
              <w:t xml:space="preserve">50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9">
            <w:pPr>
              <w:ind w:right="-108"/>
              <w:jc w:val="both"/>
              <w:rPr>
                <w:sz w:val="20"/>
                <w:szCs w:val="20"/>
              </w:rPr>
            </w:pPr>
            <w:r w:rsidDel="00000000" w:rsidR="00000000" w:rsidRPr="00000000">
              <w:rPr>
                <w:sz w:val="20"/>
                <w:szCs w:val="20"/>
                <w:rtl w:val="0"/>
              </w:rPr>
              <w:t xml:space="preserve">18h30min às 22h00min</w:t>
            </w:r>
          </w:p>
        </w:tc>
      </w:tr>
      <w:tr>
        <w:trPr>
          <w:trHeight w:val="120" w:hRule="atLeast"/>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A">
            <w:pPr>
              <w:jc w:val="both"/>
              <w:rPr>
                <w:sz w:val="20"/>
                <w:szCs w:val="20"/>
              </w:rPr>
            </w:pPr>
            <w:r w:rsidDel="00000000" w:rsidR="00000000" w:rsidRPr="00000000">
              <w:rPr>
                <w:sz w:val="20"/>
                <w:szCs w:val="20"/>
                <w:rtl w:val="0"/>
              </w:rPr>
              <w:t xml:space="preserve">Bacharelado em Enfermagem</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B">
            <w:pPr>
              <w:jc w:val="both"/>
              <w:rPr>
                <w:sz w:val="20"/>
                <w:szCs w:val="20"/>
              </w:rPr>
            </w:pPr>
            <w:r w:rsidDel="00000000" w:rsidR="00000000" w:rsidRPr="00000000">
              <w:rPr>
                <w:sz w:val="20"/>
                <w:szCs w:val="20"/>
                <w:rtl w:val="0"/>
              </w:rPr>
              <w:t xml:space="preserve">5 anos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C">
            <w:pPr>
              <w:jc w:val="both"/>
              <w:rPr>
                <w:sz w:val="20"/>
                <w:szCs w:val="20"/>
              </w:rPr>
            </w:pPr>
            <w:r w:rsidDel="00000000" w:rsidR="00000000" w:rsidRPr="00000000">
              <w:rPr>
                <w:sz w:val="20"/>
                <w:szCs w:val="20"/>
                <w:rtl w:val="0"/>
              </w:rPr>
              <w:t xml:space="preserve">Noite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D">
            <w:pPr>
              <w:jc w:val="both"/>
              <w:rPr>
                <w:sz w:val="20"/>
                <w:szCs w:val="20"/>
              </w:rPr>
            </w:pPr>
            <w:r w:rsidDel="00000000" w:rsidR="00000000" w:rsidRPr="00000000">
              <w:rPr>
                <w:sz w:val="20"/>
                <w:szCs w:val="20"/>
                <w:rtl w:val="0"/>
              </w:rPr>
              <w:t xml:space="preserve">50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E">
            <w:pPr>
              <w:ind w:right="-108"/>
              <w:jc w:val="both"/>
              <w:rPr>
                <w:sz w:val="20"/>
                <w:szCs w:val="20"/>
              </w:rPr>
            </w:pPr>
            <w:r w:rsidDel="00000000" w:rsidR="00000000" w:rsidRPr="00000000">
              <w:rPr>
                <w:sz w:val="20"/>
                <w:szCs w:val="20"/>
                <w:rtl w:val="0"/>
              </w:rPr>
              <w:t xml:space="preserve">18h30min às 22h00min</w:t>
            </w:r>
          </w:p>
        </w:tc>
      </w:tr>
    </w:tbl>
    <w:p w:rsidR="00000000" w:rsidDel="00000000" w:rsidP="00000000" w:rsidRDefault="00000000" w:rsidRPr="00000000" w14:paraId="0000002F">
      <w:pPr>
        <w:jc w:val="both"/>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 DAS OPÇÕES DE INGRESSO DISPONÍVEIS</w:t>
      </w: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PROVA DE VESTIBULAR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candidato se inscreve e comparece para realizar a prova do vestibular na data e local indicado no momento da inscrição. </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UTILIZAÇÃO DO ESCORE DO ENEM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candidato se inscreve e opta pelo uso do escore do ENEM. Nesse caso, é obrigatório informar o RESULTADO DO ENEM, considerando os três últimos anos, no ato da inscrição. Ao fazer essa opção, o candidato fica dispensado da realização da prova. Sua nota será a nota obtida na parte objetiva e na redação do ENEM. </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DAS INSCRIÇÕES PARA O VESTIBULAR</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numPr>
          <w:ilvl w:val="1"/>
          <w:numId w:val="18"/>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Serão efetuadas no período de 22/07/2019 até 23/08/2019 para a PROVA AGENDADA, as Quartas-feiras (das 18h30 às 21h30) e Sextas-feiras (das 18h30 às 21h30) e prova tradicional no dia 24/08/2019, das 09h até as 12h.</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1"/>
        <w:numPr>
          <w:ilvl w:val="1"/>
          <w:numId w:val="18"/>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inscrição configura o conhecimento e a aceitação de todas as normas e instruções estabelecidas neste Edital, disponibilizado on-line, não podendo delas, o candidato alegar desconhecimento;</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1"/>
        <w:numPr>
          <w:ilvl w:val="1"/>
          <w:numId w:val="18"/>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Documentos necessários para a inscrição: RG, CPF, número do registro no ENEM (se for o caso);</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1"/>
        <w:numPr>
          <w:ilvl w:val="1"/>
          <w:numId w:val="18"/>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inscrições poderão ser realizadas: </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Pela internet no site da IES</w:t>
      </w:r>
    </w:p>
    <w:p w:rsidR="00000000" w:rsidDel="00000000" w:rsidP="00000000" w:rsidRDefault="00000000" w:rsidRPr="00000000" w14:paraId="0000004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 Secretaria nos horários das 13h às 21h de segunda a sexta.</w:t>
      </w:r>
    </w:p>
    <w:p w:rsidR="00000000" w:rsidDel="00000000" w:rsidP="00000000" w:rsidRDefault="00000000" w:rsidRPr="00000000" w14:paraId="0000004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valor da taxa de inscrição é de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R$ 40,00</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1"/>
        <w:numPr>
          <w:ilvl w:val="1"/>
          <w:numId w:val="18"/>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taxa de inscrição poderá ser paga em qualquer agência bancária, lotéricas ou na tesouraria da Instituição.</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1"/>
        <w:numPr>
          <w:ilvl w:val="1"/>
          <w:numId w:val="18"/>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simples recolhimento da taxa não garante vaga, devendo o candidato comparecer e realizar a prova e ser aprovado, condições para efetuar a matrícula e garantir vaga. </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1"/>
        <w:numPr>
          <w:ilvl w:val="1"/>
          <w:numId w:val="18"/>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taxa, uma vez recolhida, não será devolvida por eventual não comparecimento para realizar a prova ou por reprovação.</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1"/>
        <w:numPr>
          <w:ilvl w:val="1"/>
          <w:numId w:val="18"/>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candidato deverá preencher a ficha de inscrição eletrônica com todas as informações solicitadas, seguir as demais instruções, imprimir o comprovante de inscrição e o boleto bancário, em seguida efetuar o pagamento. </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1"/>
        <w:numPr>
          <w:ilvl w:val="1"/>
          <w:numId w:val="18"/>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efetuar a inscrição no vestibular, é imprescindível o número do Cadastro de Pessoa Física (CPF) e da Identidade (RG) do candidato. </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1"/>
        <w:numPr>
          <w:ilvl w:val="1"/>
          <w:numId w:val="18"/>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É expressamente proibida a alteração da titularidade da inscrição mediante a indicação do número do CPF ou Identidade de terceira pessoa. </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1"/>
        <w:numPr>
          <w:ilvl w:val="1"/>
          <w:numId w:val="18"/>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Candidatos estrangeiros que não possuem CPF deverão providenciar em tempo o referido documento.</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1"/>
        <w:numPr>
          <w:ilvl w:val="1"/>
          <w:numId w:val="18"/>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ato da inscrição, o candidato deverá indicar um curso preferencial e outro curso como segunda opção, dentre os que estão sendo ofertados. O primeiro curso sinaliza o seu interesse principal e o segundo, o interesse secundário, na hipótese de reprovar ou não obter classificação suficiente para o primeiro será direcionado para a segunda opção.</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1"/>
        <w:numPr>
          <w:ilvl w:val="1"/>
          <w:numId w:val="18"/>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Após a finalização da inscrição, será disponibilizado o comprovante eletrônico, documento obrigatório para acesso ao local da prova. Nele constará o número da inscrição, a data, o horário e local da prova e as instruções mínimas de como comparecer para o evento.</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1"/>
        <w:numPr>
          <w:ilvl w:val="1"/>
          <w:numId w:val="18"/>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 candidatos que realizarem inscrição em feiras ou eventos promocionais deverão certificar-se de que sua inscrição consta no sistema da Instituição, no prazo de, no mínimo, 3 (três) dias de antecedência da data da prova, devendo emitir o comprovante de inscrição, documento obrigatório para acesso ao local da prova.</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1"/>
        <w:numPr>
          <w:ilvl w:val="1"/>
          <w:numId w:val="18"/>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É de exclusiva responsabilidade do candidato a confirmação dos dados pessoais, curso escolhido, data e horário da prova, fornecidos no momento da realização da inscrição, podendo a Instituição indeferir solicitações posteriores de alterações desses dados. </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1"/>
        <w:numPr>
          <w:ilvl w:val="1"/>
          <w:numId w:val="18"/>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correção de divergências das informações constantes na inscrição, deverá ser solicitada a alteração antecipadamente, com um mínimo de 3 (três) dias da realização da(s) prova(s), sob pena de não poderem ser realizadas.</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1"/>
        <w:numPr>
          <w:ilvl w:val="1"/>
          <w:numId w:val="18"/>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inscrição do candidato poderá ser cancelada pela Instituição quando: </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85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O candidato efetuar mais de uma inscrição, sendo considerada apenas a mais recente; </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85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Não forem cumpridas normas, procedimentos e prazos previstos neste Edital;</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85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Houver identificação de quaisquer situações configuradas como fraude, de acordo com o presente Edital.</w:t>
      </w:r>
    </w:p>
    <w:p w:rsidR="00000000" w:rsidDel="00000000" w:rsidP="00000000" w:rsidRDefault="00000000" w:rsidRPr="00000000" w14:paraId="00000061">
      <w:pPr>
        <w:spacing w:line="360" w:lineRule="auto"/>
        <w:jc w:val="both"/>
        <w:rPr/>
      </w:pPr>
      <w:r w:rsidDel="00000000" w:rsidR="00000000" w:rsidRPr="00000000">
        <w:rPr>
          <w:rtl w:val="0"/>
        </w:rPr>
      </w:r>
    </w:p>
    <w:p w:rsidR="00000000" w:rsidDel="00000000" w:rsidP="00000000" w:rsidRDefault="00000000" w:rsidRPr="00000000" w14:paraId="00000062">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DOS CANDIDATOS QUE OPTAREM PELA UTILIZAÇÃO DA NOTA DO ENEM - EXAME NACIONAL DO ENSINO MÉDIO </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5.1 O candidato que pretender utilizar a nota do ENEM deverá realizar a inscrição para participação, nos termos deste Edital, indicando que pretende utilizar exclusivamente a nota do ENEM. </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5.2 Faculta-se à IES, a qualquer momento, solicitar ao candidato a comprovação do seu desempenho na prova do ENEM, por meio da apresentação do seu Boletim Individual de Resultados, sob pena de cancelamento da inscrição e até DESCLASSIFICAÇÃO, se constatada fraude, de acordo com este Edital. </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5.3 O resultado do candidato optante pelo ENEM será divulgado juntamente com os demais candidatos. A opção pela utilização da nota do ENEM no concurso vestibular não garante a aprovação do candidato.  </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5.4 A aprovação com a opção da nota do ENEM na Instituição não possui nenhuma vinculação com bolsas de estudo, nem desconto em taxas de matrícula ou mensalidades. </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numPr>
          <w:ilvl w:val="1"/>
          <w:numId w:val="19"/>
        </w:numPr>
        <w:ind w:left="360" w:hanging="360"/>
        <w:jc w:val="both"/>
        <w:rPr/>
      </w:pPr>
      <w:r w:rsidDel="00000000" w:rsidR="00000000" w:rsidRPr="00000000">
        <w:rPr>
          <w:rtl w:val="0"/>
        </w:rPr>
        <w:t xml:space="preserve">Serão direcionados para a realização da prova institucional, os candidatos que não apresentarem nota do ENEM igual ou superior a 100 (cem) pontos na redação e 200 pontos na somatória das notas de prova e da redação. </w:t>
      </w:r>
    </w:p>
    <w:p w:rsidR="00000000" w:rsidDel="00000000" w:rsidP="00000000" w:rsidRDefault="00000000" w:rsidRPr="00000000" w14:paraId="0000006D">
      <w:pPr>
        <w:ind w:left="360"/>
        <w:jc w:val="both"/>
        <w:rPr/>
      </w:pPr>
      <w:r w:rsidDel="00000000" w:rsidR="00000000" w:rsidRPr="00000000">
        <w:rPr>
          <w:rtl w:val="0"/>
        </w:rPr>
      </w:r>
    </w:p>
    <w:p w:rsidR="00000000" w:rsidDel="00000000" w:rsidP="00000000" w:rsidRDefault="00000000" w:rsidRPr="00000000" w14:paraId="0000006E">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DOS CANDIDATOS COM NECESSIDADES EDUCACIONAIS ESPECIAIS</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0">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pessoas com necessidades educacionais especiais serão atendidas conforme a especificidade de cada caso, de acordo com o que regulamenta a legislação educacional brasileira vigente.</w:t>
      </w: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 candidato com necessidades educacionais especiais deverá caracterizar sua condição especial no campo específico do formulário de inscrição, a fim de que possam ser providenciados os recursos necessários para que participe do presente vestibular, sem prejuízo da sua condição de portador de necessidades especiais.</w:t>
      </w: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 candidatos que não marcarem a opção de Necessidade Educacional Especial no ato da inscrição não poderão contar com as adequações necessárias às suas condições especiais, em função do desconhecimento das mesmas por parte da Instituição. </w:t>
      </w: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Consideram-se pessoas com deficiência aquelas que se enquadram nas categorias discriminadas no Decreto nº 5296, de 02/12/04.</w:t>
      </w: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Às pessoas com deficiência serão asseguradas as condições especiais previstas na legislação brasileira. Participarão do concurso em igualdade de condições com os demais candidatos, no que se refere ao conteúdo das provas, avaliação e critérios de aprovação, ao dia, horário e local de aplicação das provas e a nota mínima exigida para a aprovação.</w:t>
      </w: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DOS PROCEDIMENTOS PARA A REALIZAÇÃO DA PROVA </w:t>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Só terá acesso ao local de prova o candidato que portar documento de órgão oficial, com foto, preferencialmente o documento de identidade e comprovante de inscrição assinado para realizar a prova do vestibular. </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Todos os candidatos devem se apresentar para a realização da prova com, no mínimo, 30 minutos de antecedência, portando caneta esferográfica (azul ou preta), lápis e borracha. </w:t>
      </w:r>
    </w:p>
    <w:p w:rsidR="00000000" w:rsidDel="00000000" w:rsidP="00000000" w:rsidRDefault="00000000" w:rsidRPr="00000000" w14:paraId="00000080">
      <w:pPr>
        <w:pStyle w:val="Heading1"/>
        <w:spacing w:after="0" w:before="0" w:lineRule="auto"/>
        <w:jc w:val="both"/>
        <w:rPr>
          <w:rFonts w:ascii="Times New Roman" w:cs="Times New Roman" w:eastAsia="Times New Roman" w:hAnsi="Times New Roman"/>
          <w:b w:val="0"/>
        </w:rPr>
      </w:pPr>
      <w:r w:rsidDel="00000000" w:rsidR="00000000" w:rsidRPr="00000000">
        <w:rPr>
          <w:rtl w:val="0"/>
        </w:rPr>
      </w:r>
    </w:p>
    <w:p w:rsidR="00000000" w:rsidDel="00000000" w:rsidP="00000000" w:rsidRDefault="00000000" w:rsidRPr="00000000" w14:paraId="00000081">
      <w:pPr>
        <w:pStyle w:val="Heading1"/>
        <w:numPr>
          <w:ilvl w:val="1"/>
          <w:numId w:val="3"/>
        </w:numPr>
        <w:spacing w:after="0" w:before="0" w:lineRule="auto"/>
        <w:ind w:left="360" w:hanging="360"/>
        <w:jc w:val="both"/>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b w:val="0"/>
          <w:smallCaps w:val="0"/>
          <w:rtl w:val="0"/>
        </w:rPr>
        <w:t xml:space="preserve">O candidato</w:t>
      </w:r>
      <w:r w:rsidDel="00000000" w:rsidR="00000000" w:rsidRPr="00000000">
        <w:rPr>
          <w:rFonts w:ascii="Times New Roman" w:cs="Times New Roman" w:eastAsia="Times New Roman" w:hAnsi="Times New Roman"/>
          <w:smallCaps w:val="0"/>
          <w:rtl w:val="0"/>
        </w:rPr>
        <w:t xml:space="preserve"> </w:t>
      </w:r>
      <w:r w:rsidDel="00000000" w:rsidR="00000000" w:rsidRPr="00000000">
        <w:rPr>
          <w:rFonts w:ascii="Times New Roman" w:cs="Times New Roman" w:eastAsia="Times New Roman" w:hAnsi="Times New Roman"/>
          <w:b w:val="0"/>
          <w:smallCaps w:val="0"/>
          <w:rtl w:val="0"/>
        </w:rPr>
        <w:t xml:space="preserve">não poderá fazer uso de aparelhos eletrônicos, celular e outros meios que possam auxiliar na resolução das questões ou ainda armazenar, transmitir ou receber dados, portar armas e fumar nas dependências da Instituição. Também lhe é vedado retirar-se da sala levando consigo o Caderno de Questões ou Gabarito ou qualquer material não autorizado, sob pena de exclusão imediata do processo seletivo. </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candidato é o único responsável pela resolução da prova, devendo controlar o tempo necessário para esse fim, de 3 (três) horas,  com tolerância de 10 (dez) minutos para entrar nas salas e para sair delas, podendo o tempo de duração da prova ser alterado pela instituição.</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pStyle w:val="Heading1"/>
        <w:numPr>
          <w:ilvl w:val="0"/>
          <w:numId w:val="20"/>
        </w:numPr>
        <w:spacing w:after="0" w:before="0" w:lineRule="auto"/>
        <w:ind w:left="284" w:hanging="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DA PROVA E DA PONTUAÇÃO</w:t>
      </w:r>
    </w:p>
    <w:p w:rsidR="00000000" w:rsidDel="00000000" w:rsidP="00000000" w:rsidRDefault="00000000" w:rsidRPr="00000000" w14:paraId="00000087">
      <w:pPr>
        <w:pStyle w:val="Heading2"/>
        <w:spacing w:after="0" w:before="0" w:lineRule="auto"/>
        <w:jc w:val="both"/>
        <w:rPr>
          <w:rFonts w:ascii="Times New Roman" w:cs="Times New Roman" w:eastAsia="Times New Roman" w:hAnsi="Times New Roman"/>
          <w:b w:val="0"/>
          <w:smallCaps w:val="0"/>
        </w:rPr>
      </w:pPr>
      <w:r w:rsidDel="00000000" w:rsidR="00000000" w:rsidRPr="00000000">
        <w:rPr>
          <w:rtl w:val="0"/>
        </w:rPr>
      </w:r>
    </w:p>
    <w:p w:rsidR="00000000" w:rsidDel="00000000" w:rsidP="00000000" w:rsidRDefault="00000000" w:rsidRPr="00000000" w14:paraId="00000088">
      <w:pPr>
        <w:pStyle w:val="Heading2"/>
        <w:spacing w:after="0" w:before="0" w:lineRule="auto"/>
        <w:jc w:val="both"/>
        <w:rPr>
          <w:rFonts w:ascii="Times New Roman" w:cs="Times New Roman" w:eastAsia="Times New Roman" w:hAnsi="Times New Roman"/>
          <w:b w:val="0"/>
          <w:smallCaps w:val="0"/>
        </w:rPr>
      </w:pPr>
      <w:r w:rsidDel="00000000" w:rsidR="00000000" w:rsidRPr="00000000">
        <w:rPr>
          <w:rFonts w:ascii="Times New Roman" w:cs="Times New Roman" w:eastAsia="Times New Roman" w:hAnsi="Times New Roman"/>
          <w:b w:val="0"/>
          <w:smallCaps w:val="0"/>
          <w:rtl w:val="0"/>
        </w:rPr>
        <w:t xml:space="preserve">8.1 O Concurso Vestibular será idêntico, em conteúdo, para todos os candidatos, independentemente da sua opção de curso ou área de conhecimento, e conterá os seguintes tipos de questões:</w:t>
      </w:r>
    </w:p>
    <w:p w:rsidR="00000000" w:rsidDel="00000000" w:rsidP="00000000" w:rsidRDefault="00000000" w:rsidRPr="00000000" w14:paraId="00000089">
      <w:pPr>
        <w:jc w:val="both"/>
        <w:rPr/>
      </w:pPr>
      <w:r w:rsidDel="00000000" w:rsidR="00000000" w:rsidRPr="00000000">
        <w:rPr>
          <w:rtl w:val="0"/>
        </w:rPr>
      </w:r>
    </w:p>
    <w:p w:rsidR="00000000" w:rsidDel="00000000" w:rsidP="00000000" w:rsidRDefault="00000000" w:rsidRPr="00000000" w14:paraId="0000008A">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906" w:right="0" w:hanging="396"/>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Objetiva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Organizadas pelo sistema de múltipla escolha, com 20 (vinte) questões, sendo 10 (dez) de Língua Portuguesa, e as outras 10 (dez) de atualidades internacionais, nacionais, regionais; totalizando 1000 pontos.</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906" w:right="0" w:hanging="396"/>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Discursiva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redação de um texto versando sobre temas da atualidade; totalizando 1000 pontos.</w:t>
      </w: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 PROVA OBJETIVA </w:t>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pStyle w:val="Heading2"/>
        <w:numPr>
          <w:ilvl w:val="1"/>
          <w:numId w:val="4"/>
        </w:numPr>
        <w:spacing w:after="0" w:before="0" w:lineRule="auto"/>
        <w:ind w:left="360" w:hanging="360"/>
        <w:jc w:val="both"/>
        <w:rPr>
          <w:rFonts w:ascii="Times New Roman" w:cs="Times New Roman" w:eastAsia="Times New Roman" w:hAnsi="Times New Roman"/>
          <w:b w:val="0"/>
          <w:smallCaps w:val="0"/>
        </w:rPr>
      </w:pPr>
      <w:r w:rsidDel="00000000" w:rsidR="00000000" w:rsidRPr="00000000">
        <w:rPr>
          <w:rFonts w:ascii="Times New Roman" w:cs="Times New Roman" w:eastAsia="Times New Roman" w:hAnsi="Times New Roman"/>
          <w:b w:val="0"/>
          <w:smallCaps w:val="0"/>
          <w:rtl w:val="0"/>
        </w:rPr>
        <w:t xml:space="preserve"> A prova objetiva será organizada com questões de múltipla escolha com cinco alternativas e apenas uma resposta correta. </w:t>
      </w:r>
    </w:p>
    <w:p w:rsidR="00000000" w:rsidDel="00000000" w:rsidP="00000000" w:rsidRDefault="00000000" w:rsidRPr="00000000" w14:paraId="00000091">
      <w:pPr>
        <w:jc w:val="both"/>
        <w:rPr/>
      </w:pPr>
      <w:r w:rsidDel="00000000" w:rsidR="00000000" w:rsidRPr="00000000">
        <w:rPr>
          <w:rtl w:val="0"/>
        </w:rPr>
      </w:r>
    </w:p>
    <w:p w:rsidR="00000000" w:rsidDel="00000000" w:rsidP="00000000" w:rsidRDefault="00000000" w:rsidRPr="00000000" w14:paraId="00000092">
      <w:pPr>
        <w:pStyle w:val="Heading2"/>
        <w:numPr>
          <w:ilvl w:val="1"/>
          <w:numId w:val="4"/>
        </w:numPr>
        <w:spacing w:after="0" w:before="0" w:lineRule="auto"/>
        <w:ind w:left="510" w:hanging="510"/>
        <w:jc w:val="both"/>
        <w:rPr>
          <w:rFonts w:ascii="Times New Roman" w:cs="Times New Roman" w:eastAsia="Times New Roman" w:hAnsi="Times New Roman"/>
          <w:b w:val="0"/>
          <w:smallCaps w:val="0"/>
        </w:rPr>
      </w:pPr>
      <w:r w:rsidDel="00000000" w:rsidR="00000000" w:rsidRPr="00000000">
        <w:rPr>
          <w:rFonts w:ascii="Times New Roman" w:cs="Times New Roman" w:eastAsia="Times New Roman" w:hAnsi="Times New Roman"/>
          <w:b w:val="0"/>
          <w:smallCaps w:val="0"/>
          <w:rtl w:val="0"/>
        </w:rPr>
        <w:t xml:space="preserve">As respostas escolhidas pelo candidato deverão ser anotadas em cartão-resposta.</w:t>
      </w:r>
    </w:p>
    <w:p w:rsidR="00000000" w:rsidDel="00000000" w:rsidP="00000000" w:rsidRDefault="00000000" w:rsidRPr="00000000" w14:paraId="00000093">
      <w:pPr>
        <w:jc w:val="both"/>
        <w:rPr/>
      </w:pPr>
      <w:r w:rsidDel="00000000" w:rsidR="00000000" w:rsidRPr="00000000">
        <w:rPr>
          <w:rtl w:val="0"/>
        </w:rPr>
      </w:r>
    </w:p>
    <w:p w:rsidR="00000000" w:rsidDel="00000000" w:rsidP="00000000" w:rsidRDefault="00000000" w:rsidRPr="00000000" w14:paraId="00000094">
      <w:pPr>
        <w:pStyle w:val="Heading2"/>
        <w:numPr>
          <w:ilvl w:val="1"/>
          <w:numId w:val="4"/>
        </w:numPr>
        <w:spacing w:after="0" w:before="0" w:lineRule="auto"/>
        <w:ind w:left="510" w:hanging="510"/>
        <w:jc w:val="both"/>
        <w:rPr>
          <w:rFonts w:ascii="Times New Roman" w:cs="Times New Roman" w:eastAsia="Times New Roman" w:hAnsi="Times New Roman"/>
          <w:b w:val="0"/>
          <w:smallCaps w:val="0"/>
        </w:rPr>
      </w:pPr>
      <w:r w:rsidDel="00000000" w:rsidR="00000000" w:rsidRPr="00000000">
        <w:rPr>
          <w:rFonts w:ascii="Times New Roman" w:cs="Times New Roman" w:eastAsia="Times New Roman" w:hAnsi="Times New Roman"/>
          <w:b w:val="0"/>
          <w:smallCaps w:val="0"/>
          <w:rtl w:val="0"/>
        </w:rPr>
        <w:t xml:space="preserve">A nota da prova objetiva será de 00 (zero) a 1000 (Um mil pontos), sendo 50 (cinquenta pontos) por questão.</w:t>
      </w:r>
    </w:p>
    <w:p w:rsidR="00000000" w:rsidDel="00000000" w:rsidP="00000000" w:rsidRDefault="00000000" w:rsidRPr="00000000" w14:paraId="00000095">
      <w:pPr>
        <w:jc w:val="both"/>
        <w:rPr/>
      </w:pPr>
      <w:r w:rsidDel="00000000" w:rsidR="00000000" w:rsidRPr="00000000">
        <w:rPr>
          <w:rtl w:val="0"/>
        </w:rPr>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 PROVA DISCURSIVA</w:t>
      </w:r>
    </w:p>
    <w:p w:rsidR="00000000" w:rsidDel="00000000" w:rsidP="00000000" w:rsidRDefault="00000000" w:rsidRPr="00000000" w14:paraId="00000097">
      <w:pPr>
        <w:jc w:val="both"/>
        <w:rPr/>
      </w:pPr>
      <w:r w:rsidDel="00000000" w:rsidR="00000000" w:rsidRPr="00000000">
        <w:rPr>
          <w:rtl w:val="0"/>
        </w:rPr>
      </w:r>
    </w:p>
    <w:p w:rsidR="00000000" w:rsidDel="00000000" w:rsidP="00000000" w:rsidRDefault="00000000" w:rsidRPr="00000000" w14:paraId="00000098">
      <w:pPr>
        <w:pStyle w:val="Heading2"/>
        <w:numPr>
          <w:ilvl w:val="1"/>
          <w:numId w:val="4"/>
        </w:numPr>
        <w:spacing w:after="0" w:before="0" w:lineRule="auto"/>
        <w:ind w:left="510" w:hanging="510"/>
        <w:jc w:val="both"/>
        <w:rPr>
          <w:rFonts w:ascii="Times New Roman" w:cs="Times New Roman" w:eastAsia="Times New Roman" w:hAnsi="Times New Roman"/>
          <w:b w:val="0"/>
          <w:smallCaps w:val="0"/>
        </w:rPr>
      </w:pPr>
      <w:r w:rsidDel="00000000" w:rsidR="00000000" w:rsidRPr="00000000">
        <w:rPr>
          <w:rFonts w:ascii="Times New Roman" w:cs="Times New Roman" w:eastAsia="Times New Roman" w:hAnsi="Times New Roman"/>
          <w:b w:val="0"/>
          <w:smallCaps w:val="0"/>
          <w:rtl w:val="0"/>
        </w:rPr>
        <w:t xml:space="preserve">A prova de redação será avaliada de acordo com os seguintes: atendimento ao tema proposto, atendimento ao tipo textual proposto, coerência e coesão, adequação às convenções da escrita da variedade culta da língua portuguesa. Também será avaliada capacidade de síntese, capacidade de confrontar opiniões e pontos de vista e consistência das opiniões. </w:t>
      </w:r>
    </w:p>
    <w:p w:rsidR="00000000" w:rsidDel="00000000" w:rsidP="00000000" w:rsidRDefault="00000000" w:rsidRPr="00000000" w14:paraId="00000099">
      <w:pPr>
        <w:jc w:val="both"/>
        <w:rPr/>
      </w:pPr>
      <w:r w:rsidDel="00000000" w:rsidR="00000000" w:rsidRPr="00000000">
        <w:rPr>
          <w:rtl w:val="0"/>
        </w:rPr>
      </w:r>
    </w:p>
    <w:p w:rsidR="00000000" w:rsidDel="00000000" w:rsidP="00000000" w:rsidRDefault="00000000" w:rsidRPr="00000000" w14:paraId="0000009A">
      <w:pPr>
        <w:pStyle w:val="Heading2"/>
        <w:numPr>
          <w:ilvl w:val="1"/>
          <w:numId w:val="4"/>
        </w:numPr>
        <w:spacing w:after="0" w:before="0" w:lineRule="auto"/>
        <w:ind w:left="510" w:hanging="510"/>
        <w:jc w:val="both"/>
        <w:rPr>
          <w:rFonts w:ascii="Times New Roman" w:cs="Times New Roman" w:eastAsia="Times New Roman" w:hAnsi="Times New Roman"/>
          <w:b w:val="0"/>
          <w:smallCaps w:val="0"/>
        </w:rPr>
      </w:pPr>
      <w:r w:rsidDel="00000000" w:rsidR="00000000" w:rsidRPr="00000000">
        <w:rPr>
          <w:rFonts w:ascii="Times New Roman" w:cs="Times New Roman" w:eastAsia="Times New Roman" w:hAnsi="Times New Roman"/>
          <w:b w:val="0"/>
          <w:smallCaps w:val="0"/>
          <w:rtl w:val="0"/>
        </w:rPr>
        <w:t xml:space="preserve">A redação será eliminatória, sendo que a nota somará de 00 (zero) a 1000 (Um mil pontos), devendo o Candidato obter, no mínimo, 100 (cem) pontos para ser classificado.</w:t>
      </w:r>
    </w:p>
    <w:p w:rsidR="00000000" w:rsidDel="00000000" w:rsidP="00000000" w:rsidRDefault="00000000" w:rsidRPr="00000000" w14:paraId="0000009B">
      <w:pPr>
        <w:jc w:val="both"/>
        <w:rPr/>
      </w:pPr>
      <w:r w:rsidDel="00000000" w:rsidR="00000000" w:rsidRPr="00000000">
        <w:rPr>
          <w:rtl w:val="0"/>
        </w:rPr>
      </w:r>
    </w:p>
    <w:p w:rsidR="00000000" w:rsidDel="00000000" w:rsidP="00000000" w:rsidRDefault="00000000" w:rsidRPr="00000000" w14:paraId="0000009C">
      <w:pPr>
        <w:pStyle w:val="Heading2"/>
        <w:numPr>
          <w:ilvl w:val="1"/>
          <w:numId w:val="4"/>
        </w:numPr>
        <w:spacing w:after="0" w:before="0" w:lineRule="auto"/>
        <w:ind w:left="510" w:hanging="510"/>
        <w:jc w:val="both"/>
        <w:rPr>
          <w:rFonts w:ascii="Times New Roman" w:cs="Times New Roman" w:eastAsia="Times New Roman" w:hAnsi="Times New Roman"/>
          <w:b w:val="0"/>
          <w:smallCaps w:val="0"/>
        </w:rPr>
      </w:pPr>
      <w:r w:rsidDel="00000000" w:rsidR="00000000" w:rsidRPr="00000000">
        <w:rPr>
          <w:rFonts w:ascii="Times New Roman" w:cs="Times New Roman" w:eastAsia="Times New Roman" w:hAnsi="Times New Roman"/>
          <w:b w:val="0"/>
          <w:smallCaps w:val="0"/>
          <w:rtl w:val="0"/>
        </w:rPr>
        <w:t xml:space="preserve">A prova de redação será anulada nas seguintes condições: fuga ao tema proposto; não atendimento ao tipo textual dissertativo-argumentativo; prova em branco; identificação do candidato, por meio de assinatura na prova; manifestações consideradas inadequadas à situação do concurso, com ofensas ou qualquer outro tipo que caracterize divergência aos objetivos previstos.</w:t>
      </w:r>
    </w:p>
    <w:p w:rsidR="00000000" w:rsidDel="00000000" w:rsidP="00000000" w:rsidRDefault="00000000" w:rsidRPr="00000000" w14:paraId="0000009D">
      <w:pPr>
        <w:jc w:val="both"/>
        <w:rPr/>
      </w:pPr>
      <w:r w:rsidDel="00000000" w:rsidR="00000000" w:rsidRPr="00000000">
        <w:rPr>
          <w:rtl w:val="0"/>
        </w:rPr>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DOS CONTEÚDOS EXIGIDOS NA PROVA</w:t>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pStyle w:val="Heading2"/>
        <w:numPr>
          <w:ilvl w:val="1"/>
          <w:numId w:val="4"/>
        </w:numPr>
        <w:spacing w:after="0" w:before="0" w:lineRule="auto"/>
        <w:ind w:left="510" w:hanging="510"/>
        <w:jc w:val="both"/>
        <w:rPr>
          <w:rFonts w:ascii="Times New Roman" w:cs="Times New Roman" w:eastAsia="Times New Roman" w:hAnsi="Times New Roman"/>
          <w:b w:val="0"/>
          <w:smallCaps w:val="0"/>
        </w:rPr>
      </w:pPr>
      <w:r w:rsidDel="00000000" w:rsidR="00000000" w:rsidRPr="00000000">
        <w:rPr>
          <w:rFonts w:ascii="Times New Roman" w:cs="Times New Roman" w:eastAsia="Times New Roman" w:hAnsi="Times New Roman"/>
          <w:b w:val="0"/>
          <w:smallCaps w:val="0"/>
          <w:rtl w:val="0"/>
        </w:rPr>
        <w:t xml:space="preserve">As questões da prova têm base em conhecimentos gerais e conteúdos pertinentes à base nacional comum do currículo do Ensino Médio, conforme a Resolução CEB/CNE nº 3/98. </w:t>
      </w:r>
    </w:p>
    <w:p w:rsidR="00000000" w:rsidDel="00000000" w:rsidP="00000000" w:rsidRDefault="00000000" w:rsidRPr="00000000" w14:paraId="000000A1">
      <w:pPr>
        <w:jc w:val="both"/>
        <w:rPr/>
      </w:pPr>
      <w:r w:rsidDel="00000000" w:rsidR="00000000" w:rsidRPr="00000000">
        <w:rPr>
          <w:rtl w:val="0"/>
        </w:rPr>
      </w:r>
    </w:p>
    <w:p w:rsidR="00000000" w:rsidDel="00000000" w:rsidP="00000000" w:rsidRDefault="00000000" w:rsidRPr="00000000" w14:paraId="000000A2">
      <w:pPr>
        <w:pStyle w:val="Heading2"/>
        <w:numPr>
          <w:ilvl w:val="1"/>
          <w:numId w:val="4"/>
        </w:numPr>
        <w:spacing w:after="0" w:before="0" w:lineRule="auto"/>
        <w:ind w:left="510" w:hanging="510"/>
        <w:jc w:val="both"/>
        <w:rPr>
          <w:rFonts w:ascii="Times New Roman" w:cs="Times New Roman" w:eastAsia="Times New Roman" w:hAnsi="Times New Roman"/>
          <w:b w:val="0"/>
          <w:smallCaps w:val="0"/>
        </w:rPr>
      </w:pPr>
      <w:r w:rsidDel="00000000" w:rsidR="00000000" w:rsidRPr="00000000">
        <w:rPr>
          <w:rFonts w:ascii="Times New Roman" w:cs="Times New Roman" w:eastAsia="Times New Roman" w:hAnsi="Times New Roman"/>
          <w:b w:val="0"/>
          <w:smallCaps w:val="0"/>
          <w:rtl w:val="0"/>
        </w:rPr>
        <w:t xml:space="preserve">Os procedimentos e os critérios para a correção das questões objetivas e de Redação são de responsabilidade exclusiva da IES.</w:t>
      </w:r>
    </w:p>
    <w:p w:rsidR="00000000" w:rsidDel="00000000" w:rsidP="00000000" w:rsidRDefault="00000000" w:rsidRPr="00000000" w14:paraId="000000A3">
      <w:pPr>
        <w:jc w:val="both"/>
        <w:rPr/>
      </w:pPr>
      <w:r w:rsidDel="00000000" w:rsidR="00000000" w:rsidRPr="00000000">
        <w:rPr>
          <w:rtl w:val="0"/>
        </w:rPr>
      </w:r>
    </w:p>
    <w:p w:rsidR="00000000" w:rsidDel="00000000" w:rsidP="00000000" w:rsidRDefault="00000000" w:rsidRPr="00000000" w14:paraId="000000A4">
      <w:pPr>
        <w:pStyle w:val="Heading2"/>
        <w:numPr>
          <w:ilvl w:val="1"/>
          <w:numId w:val="4"/>
        </w:numPr>
        <w:spacing w:after="0" w:before="0" w:lineRule="auto"/>
        <w:ind w:left="510" w:hanging="510"/>
        <w:jc w:val="both"/>
        <w:rPr>
          <w:rFonts w:ascii="Times New Roman" w:cs="Times New Roman" w:eastAsia="Times New Roman" w:hAnsi="Times New Roman"/>
          <w:b w:val="0"/>
          <w:smallCaps w:val="0"/>
        </w:rPr>
      </w:pPr>
      <w:r w:rsidDel="00000000" w:rsidR="00000000" w:rsidRPr="00000000">
        <w:rPr>
          <w:rFonts w:ascii="Times New Roman" w:cs="Times New Roman" w:eastAsia="Times New Roman" w:hAnsi="Times New Roman"/>
          <w:b w:val="0"/>
          <w:smallCaps w:val="0"/>
          <w:rtl w:val="0"/>
        </w:rPr>
        <w:t xml:space="preserve">Nas questões objetivas, o candidato usará um caderno de prova e um cartão-resposta, identificado e codificado para cada candidato.</w:t>
      </w:r>
    </w:p>
    <w:p w:rsidR="00000000" w:rsidDel="00000000" w:rsidP="00000000" w:rsidRDefault="00000000" w:rsidRPr="00000000" w14:paraId="000000A5">
      <w:pPr>
        <w:jc w:val="both"/>
        <w:rPr/>
      </w:pPr>
      <w:r w:rsidDel="00000000" w:rsidR="00000000" w:rsidRPr="00000000">
        <w:rPr>
          <w:rtl w:val="0"/>
        </w:rPr>
      </w:r>
    </w:p>
    <w:p w:rsidR="00000000" w:rsidDel="00000000" w:rsidP="00000000" w:rsidRDefault="00000000" w:rsidRPr="00000000" w14:paraId="000000A6">
      <w:pPr>
        <w:pStyle w:val="Heading2"/>
        <w:numPr>
          <w:ilvl w:val="1"/>
          <w:numId w:val="4"/>
        </w:numPr>
        <w:spacing w:after="0" w:before="0" w:lineRule="auto"/>
        <w:ind w:left="510" w:hanging="510"/>
        <w:jc w:val="both"/>
        <w:rPr>
          <w:rFonts w:ascii="Times New Roman" w:cs="Times New Roman" w:eastAsia="Times New Roman" w:hAnsi="Times New Roman"/>
          <w:b w:val="0"/>
          <w:smallCaps w:val="0"/>
        </w:rPr>
      </w:pPr>
      <w:r w:rsidDel="00000000" w:rsidR="00000000" w:rsidRPr="00000000">
        <w:rPr>
          <w:rFonts w:ascii="Times New Roman" w:cs="Times New Roman" w:eastAsia="Times New Roman" w:hAnsi="Times New Roman"/>
          <w:b w:val="0"/>
          <w:smallCaps w:val="0"/>
          <w:rtl w:val="0"/>
        </w:rPr>
        <w:t xml:space="preserve">A correção dessas questões será feita por meio de leitura ótica ou manual do cartão-resposta.</w:t>
      </w:r>
    </w:p>
    <w:p w:rsidR="00000000" w:rsidDel="00000000" w:rsidP="00000000" w:rsidRDefault="00000000" w:rsidRPr="00000000" w14:paraId="000000A7">
      <w:pPr>
        <w:jc w:val="both"/>
        <w:rPr/>
      </w:pPr>
      <w:r w:rsidDel="00000000" w:rsidR="00000000" w:rsidRPr="00000000">
        <w:rPr>
          <w:rtl w:val="0"/>
        </w:rPr>
      </w:r>
    </w:p>
    <w:p w:rsidR="00000000" w:rsidDel="00000000" w:rsidP="00000000" w:rsidRDefault="00000000" w:rsidRPr="00000000" w14:paraId="000000A8">
      <w:pPr>
        <w:pStyle w:val="Heading2"/>
        <w:numPr>
          <w:ilvl w:val="1"/>
          <w:numId w:val="4"/>
        </w:numPr>
        <w:spacing w:after="0" w:before="0" w:lineRule="auto"/>
        <w:ind w:left="510" w:hanging="510"/>
        <w:jc w:val="both"/>
        <w:rPr>
          <w:rFonts w:ascii="Times New Roman" w:cs="Times New Roman" w:eastAsia="Times New Roman" w:hAnsi="Times New Roman"/>
          <w:b w:val="0"/>
          <w:smallCaps w:val="0"/>
        </w:rPr>
      </w:pPr>
      <w:r w:rsidDel="00000000" w:rsidR="00000000" w:rsidRPr="00000000">
        <w:rPr>
          <w:rFonts w:ascii="Times New Roman" w:cs="Times New Roman" w:eastAsia="Times New Roman" w:hAnsi="Times New Roman"/>
          <w:b w:val="0"/>
          <w:smallCaps w:val="0"/>
          <w:rtl w:val="0"/>
        </w:rPr>
        <w:t xml:space="preserve">É de exclusiva responsabilidade do candidato a correta marcação do cartão-resposta vinculado à prova objetiva, sendo vetada qualquer posterior modificação. </w:t>
      </w:r>
    </w:p>
    <w:p w:rsidR="00000000" w:rsidDel="00000000" w:rsidP="00000000" w:rsidRDefault="00000000" w:rsidRPr="00000000" w14:paraId="000000A9">
      <w:pPr>
        <w:jc w:val="both"/>
        <w:rPr/>
      </w:pPr>
      <w:r w:rsidDel="00000000" w:rsidR="00000000" w:rsidRPr="00000000">
        <w:rPr>
          <w:rtl w:val="0"/>
        </w:rPr>
      </w:r>
    </w:p>
    <w:p w:rsidR="00000000" w:rsidDel="00000000" w:rsidP="00000000" w:rsidRDefault="00000000" w:rsidRPr="00000000" w14:paraId="000000AA">
      <w:pPr>
        <w:pStyle w:val="Heading2"/>
        <w:numPr>
          <w:ilvl w:val="1"/>
          <w:numId w:val="4"/>
        </w:numPr>
        <w:spacing w:after="0" w:before="0" w:lineRule="auto"/>
        <w:ind w:left="510" w:hanging="510"/>
        <w:jc w:val="both"/>
        <w:rPr>
          <w:rFonts w:ascii="Times New Roman" w:cs="Times New Roman" w:eastAsia="Times New Roman" w:hAnsi="Times New Roman"/>
          <w:b w:val="0"/>
          <w:smallCaps w:val="0"/>
        </w:rPr>
      </w:pPr>
      <w:r w:rsidDel="00000000" w:rsidR="00000000" w:rsidRPr="00000000">
        <w:rPr>
          <w:rFonts w:ascii="Times New Roman" w:cs="Times New Roman" w:eastAsia="Times New Roman" w:hAnsi="Times New Roman"/>
          <w:b w:val="0"/>
          <w:smallCaps w:val="0"/>
          <w:rtl w:val="0"/>
        </w:rPr>
        <w:t xml:space="preserve">Será anulada ou atribuída nota zero a prova objetiva cujo cartão-resposta não tiver sido preenchido conforme as instruções contidas neste Edital ou constando rasuras ou qualquer outra situação equivalente que dificulte a interpretação e correção do cartão-resposta.</w:t>
      </w:r>
    </w:p>
    <w:p w:rsidR="00000000" w:rsidDel="00000000" w:rsidP="00000000" w:rsidRDefault="00000000" w:rsidRPr="00000000" w14:paraId="000000AB">
      <w:pPr>
        <w:jc w:val="both"/>
        <w:rPr/>
      </w:pPr>
      <w:r w:rsidDel="00000000" w:rsidR="00000000" w:rsidRPr="00000000">
        <w:rPr>
          <w:rtl w:val="0"/>
        </w:rPr>
      </w:r>
    </w:p>
    <w:p w:rsidR="00000000" w:rsidDel="00000000" w:rsidP="00000000" w:rsidRDefault="00000000" w:rsidRPr="00000000" w14:paraId="000000AC">
      <w:pPr>
        <w:numPr>
          <w:ilvl w:val="0"/>
          <w:numId w:val="5"/>
        </w:numPr>
        <w:ind w:left="426" w:hanging="426"/>
        <w:jc w:val="both"/>
        <w:rPr>
          <w:b w:val="1"/>
        </w:rPr>
      </w:pPr>
      <w:r w:rsidDel="00000000" w:rsidR="00000000" w:rsidRPr="00000000">
        <w:rPr>
          <w:b w:val="1"/>
          <w:rtl w:val="0"/>
        </w:rPr>
        <w:t xml:space="preserve">DOS CRITÉRIOS DE CLASSIFICAÇÃO</w:t>
      </w:r>
    </w:p>
    <w:p w:rsidR="00000000" w:rsidDel="00000000" w:rsidP="00000000" w:rsidRDefault="00000000" w:rsidRPr="00000000" w14:paraId="000000AD">
      <w:pPr>
        <w:pStyle w:val="Heading2"/>
        <w:spacing w:after="0" w:before="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E">
      <w:pPr>
        <w:pStyle w:val="Heading2"/>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 O resultado final será composto pela soma das notas das duas provas. </w:t>
      </w:r>
    </w:p>
    <w:p w:rsidR="00000000" w:rsidDel="00000000" w:rsidP="00000000" w:rsidRDefault="00000000" w:rsidRPr="00000000" w14:paraId="000000AF">
      <w:pPr>
        <w:pStyle w:val="Heading2"/>
        <w:spacing w:after="0" w:before="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9.2 Os candidatos que obtiverem as notas mais altas dentro do número de vagas ofertadas por curso estarão aprovados para efetivarem a matrícula. </w:t>
      </w:r>
    </w:p>
    <w:p w:rsidR="00000000" w:rsidDel="00000000" w:rsidP="00000000" w:rsidRDefault="00000000" w:rsidRPr="00000000" w14:paraId="000000B1">
      <w:pPr>
        <w:jc w:val="both"/>
        <w:rPr/>
      </w:pPr>
      <w:r w:rsidDel="00000000" w:rsidR="00000000" w:rsidRPr="00000000">
        <w:rPr>
          <w:rtl w:val="0"/>
        </w:rPr>
      </w:r>
    </w:p>
    <w:p w:rsidR="00000000" w:rsidDel="00000000" w:rsidP="00000000" w:rsidRDefault="00000000" w:rsidRPr="00000000" w14:paraId="000000B2">
      <w:pPr>
        <w:pStyle w:val="Heading2"/>
        <w:spacing w:after="0" w:before="0" w:lineRule="auto"/>
        <w:jc w:val="both"/>
        <w:rPr>
          <w:rFonts w:ascii="Times New Roman" w:cs="Times New Roman" w:eastAsia="Times New Roman" w:hAnsi="Times New Roman"/>
          <w:b w:val="0"/>
          <w:smallCaps w:val="0"/>
        </w:rPr>
      </w:pPr>
      <w:r w:rsidDel="00000000" w:rsidR="00000000" w:rsidRPr="00000000">
        <w:rPr>
          <w:rFonts w:ascii="Times New Roman" w:cs="Times New Roman" w:eastAsia="Times New Roman" w:hAnsi="Times New Roman"/>
          <w:b w:val="0"/>
          <w:smallCaps w:val="0"/>
          <w:rtl w:val="0"/>
        </w:rPr>
        <w:t xml:space="preserve">9.3 Os candidatos serão classificados de acordo com a nota final (a somatória da nota da prova objetiva + a redação) de forma decrescente, até o limite de vagas de cada curso. </w:t>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9.4 Os candidatos classificados, porém não abrangidos no limite de vagas do curso pretendido, poderão efetivar sua matrícula no curso de sua segunda opção ou outro curso em que haja vagas remanescentes.</w:t>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DOS CRITÉRIOS DE DESEMPATE </w:t>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widowControl w:val="1"/>
        <w:numPr>
          <w:ilvl w:val="1"/>
          <w:numId w:val="7"/>
        </w:numPr>
        <w:pBdr>
          <w:top w:space="0" w:sz="0" w:val="nil"/>
          <w:left w:space="0" w:sz="0" w:val="nil"/>
          <w:bottom w:space="0" w:sz="0" w:val="nil"/>
          <w:right w:space="0" w:sz="0" w:val="nil"/>
          <w:between w:space="0" w:sz="0" w:val="nil"/>
        </w:pBdr>
        <w:shd w:fill="auto" w:val="clear"/>
        <w:tabs>
          <w:tab w:val="left" w:pos="567"/>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 ocorrência de candidatos com igual desempenho, o desempate será feito a partir dos seguintes critérios: </w:t>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Candidato que tenha obtido maior pontuação na prova de redação do vestibular; </w:t>
      </w:r>
    </w:p>
    <w:p w:rsidR="00000000" w:rsidDel="00000000" w:rsidP="00000000" w:rsidRDefault="00000000" w:rsidRPr="00000000" w14:paraId="000000BC">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Candidato mais velho; </w:t>
      </w:r>
    </w:p>
    <w:p w:rsidR="00000000" w:rsidDel="00000000" w:rsidP="00000000" w:rsidRDefault="00000000" w:rsidRPr="00000000" w14:paraId="000000BD">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Candidato que tenha como opção a utilização da nota do ENEM.</w:t>
      </w:r>
      <w:r w:rsidDel="00000000" w:rsidR="00000000" w:rsidRPr="00000000">
        <w:rPr>
          <w:rtl w:val="0"/>
        </w:rPr>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DA DESCLASSIFICAÇÃO E PERDA DO DIREITO À VAGA </w:t>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 Serão desclassificados os candidatos que incorrerem em quaisquer das seguintes situações: </w:t>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Deixar de comparecer à prova do vestibular (salvo se optar por utilizar somente a nota do ENEM); </w:t>
      </w:r>
    </w:p>
    <w:p w:rsidR="00000000" w:rsidDel="00000000" w:rsidP="00000000" w:rsidRDefault="00000000" w:rsidRPr="00000000" w14:paraId="000000C5">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Não obtiver, no mínimo, 100 (cem) pontos na redação; </w:t>
      </w:r>
    </w:p>
    <w:p w:rsidR="00000000" w:rsidDel="00000000" w:rsidP="00000000" w:rsidRDefault="00000000" w:rsidRPr="00000000" w14:paraId="000000C6">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Utilizar meios ilícitos para a realização da prova do vestibular; </w:t>
      </w:r>
    </w:p>
    <w:p w:rsidR="00000000" w:rsidDel="00000000" w:rsidP="00000000" w:rsidRDefault="00000000" w:rsidRPr="00000000" w14:paraId="000000C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Quando, após a prova ou a matrícula, for constatado - por meio eletrônico, estatístico, visual, grafológico ou qualquer meio - ter o candidato praticado fraude ou ato ilícito na sua realização;</w:t>
      </w:r>
    </w:p>
    <w:p w:rsidR="00000000" w:rsidDel="00000000" w:rsidP="00000000" w:rsidRDefault="00000000" w:rsidRPr="00000000" w14:paraId="000000C8">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candidato aprovado que perder o prazo de matrícula. </w:t>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DA IRRECORRIBILIDADE DA NOTA FINAL </w:t>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12.1 Os critérios de correção das provas estão definidos neste Edital, não cabendo contestação ou impugnação dos mesmos, por qualquer meio escrito ou verbal. </w:t>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12.2 Não haverá revisão da prova, recontagem de pontos ou admissão de recurso quanto à nota atribuída pela Comissão Permanente de Vestibular por motivos tais como: erro no preenchimento do cartão-resposta e correção da redação.</w:t>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0">
      <w:pPr>
        <w:pStyle w:val="Heading1"/>
        <w:numPr>
          <w:ilvl w:val="0"/>
          <w:numId w:val="10"/>
        </w:numPr>
        <w:tabs>
          <w:tab w:val="left" w:pos="284"/>
        </w:tabs>
        <w:spacing w:after="0" w:before="0" w:lineRule="auto"/>
        <w:ind w:left="426"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DOS PROCEDIMENTOS PARA DIVULGAÇÃO DOS RESULTADOS</w:t>
      </w:r>
    </w:p>
    <w:p w:rsidR="00000000" w:rsidDel="00000000" w:rsidP="00000000" w:rsidRDefault="00000000" w:rsidRPr="00000000" w14:paraId="000000D1">
      <w:pPr>
        <w:jc w:val="both"/>
        <w:rPr/>
      </w:pPr>
      <w:r w:rsidDel="00000000" w:rsidR="00000000" w:rsidRPr="00000000">
        <w:rPr>
          <w:rtl w:val="0"/>
        </w:rPr>
      </w:r>
    </w:p>
    <w:p w:rsidR="00000000" w:rsidDel="00000000" w:rsidP="00000000" w:rsidRDefault="00000000" w:rsidRPr="00000000" w14:paraId="000000D2">
      <w:pPr>
        <w:pStyle w:val="Heading2"/>
        <w:spacing w:after="0" w:before="0" w:lineRule="auto"/>
        <w:ind w:left="510" w:hanging="510"/>
        <w:jc w:val="both"/>
        <w:rPr>
          <w:rFonts w:ascii="Times New Roman" w:cs="Times New Roman" w:eastAsia="Times New Roman" w:hAnsi="Times New Roman"/>
          <w:b w:val="0"/>
          <w:smallCaps w:val="0"/>
        </w:rPr>
      </w:pPr>
      <w:r w:rsidDel="00000000" w:rsidR="00000000" w:rsidRPr="00000000">
        <w:rPr>
          <w:rFonts w:ascii="Times New Roman" w:cs="Times New Roman" w:eastAsia="Times New Roman" w:hAnsi="Times New Roman"/>
          <w:b w:val="0"/>
          <w:rtl w:val="0"/>
        </w:rPr>
        <w:t xml:space="preserve">13.1</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smallCaps w:val="0"/>
          <w:rtl w:val="0"/>
        </w:rPr>
        <w:t xml:space="preserve">Caberá a Diretora Acadêmica homologar os resultados do Concurso Vestibular e divulgar a lista dos aprovados conforme o cronograma geral do vestibular, anexo ao presente.</w:t>
      </w:r>
    </w:p>
    <w:p w:rsidR="00000000" w:rsidDel="00000000" w:rsidP="00000000" w:rsidRDefault="00000000" w:rsidRPr="00000000" w14:paraId="000000D3">
      <w:pPr>
        <w:pStyle w:val="Heading2"/>
        <w:spacing w:after="0" w:before="0" w:lineRule="auto"/>
        <w:ind w:left="510" w:hanging="510"/>
        <w:jc w:val="both"/>
        <w:rPr>
          <w:rFonts w:ascii="Times New Roman" w:cs="Times New Roman" w:eastAsia="Times New Roman" w:hAnsi="Times New Roman"/>
          <w:b w:val="0"/>
          <w:i w:val="0"/>
          <w:smallCaps w:val="0"/>
          <w:color w:val="000000"/>
          <w:sz w:val="20"/>
          <w:szCs w:val="20"/>
        </w:rPr>
      </w:pPr>
      <w:r w:rsidDel="00000000" w:rsidR="00000000" w:rsidRPr="00000000">
        <w:rPr>
          <w:rFonts w:ascii="Times New Roman" w:cs="Times New Roman" w:eastAsia="Times New Roman" w:hAnsi="Times New Roman"/>
          <w:b w:val="0"/>
          <w:smallCaps w:val="0"/>
          <w:rtl w:val="0"/>
        </w:rPr>
        <w:t xml:space="preserve">13.2 O resultado do Concurso vestibular será divulgado em edital e no site da IES</w:t>
      </w:r>
      <w:r w:rsidDel="00000000" w:rsidR="00000000" w:rsidRPr="00000000">
        <w:rPr>
          <w:rtl w:val="0"/>
        </w:rPr>
      </w:r>
    </w:p>
    <w:p w:rsidR="00000000" w:rsidDel="00000000" w:rsidP="00000000" w:rsidRDefault="00000000" w:rsidRPr="00000000" w14:paraId="000000D4">
      <w:pPr>
        <w:pStyle w:val="Heading2"/>
        <w:spacing w:after="0" w:before="0" w:lineRule="auto"/>
        <w:ind w:left="510" w:hanging="510"/>
        <w:jc w:val="both"/>
        <w:rPr>
          <w:rFonts w:ascii="Times New Roman" w:cs="Times New Roman" w:eastAsia="Times New Roman" w:hAnsi="Times New Roman"/>
          <w:b w:val="0"/>
          <w:smallCaps w:val="0"/>
        </w:rPr>
      </w:pPr>
      <w:r w:rsidDel="00000000" w:rsidR="00000000" w:rsidRPr="00000000">
        <w:rPr>
          <w:rFonts w:ascii="Times New Roman" w:cs="Times New Roman" w:eastAsia="Times New Roman" w:hAnsi="Times New Roman"/>
          <w:b w:val="0"/>
          <w:smallCaps w:val="0"/>
          <w:rtl w:val="0"/>
        </w:rPr>
        <w:t xml:space="preserve">13.3 Os resultados do Concurso vestibular serão válidos para matrículas no Segundo semestre do ano de 2019 nas datas constantes neste Edital.</w:t>
      </w:r>
    </w:p>
    <w:p w:rsidR="00000000" w:rsidDel="00000000" w:rsidP="00000000" w:rsidRDefault="00000000" w:rsidRPr="00000000" w14:paraId="000000D5">
      <w:pPr>
        <w:pStyle w:val="Heading2"/>
        <w:spacing w:after="0" w:before="0" w:lineRule="auto"/>
        <w:ind w:left="510" w:hanging="510"/>
        <w:jc w:val="both"/>
        <w:rPr>
          <w:rFonts w:ascii="Times New Roman" w:cs="Times New Roman" w:eastAsia="Times New Roman" w:hAnsi="Times New Roman"/>
          <w:b w:val="0"/>
          <w:smallCaps w:val="0"/>
        </w:rPr>
      </w:pPr>
      <w:r w:rsidDel="00000000" w:rsidR="00000000" w:rsidRPr="00000000">
        <w:rPr>
          <w:rFonts w:ascii="Times New Roman" w:cs="Times New Roman" w:eastAsia="Times New Roman" w:hAnsi="Times New Roman"/>
          <w:b w:val="0"/>
          <w:smallCaps w:val="0"/>
          <w:rtl w:val="0"/>
        </w:rPr>
        <w:t xml:space="preserve">13.4 O candidato aprovado e/ou classificado só poderá efetuar o registro acadêmico no curso e turno para o qual for aprovado.</w:t>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14 - DAS MATRÍCULAS </w:t>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14.1 A matrícula dos aprovados será efetivada na Secretaria Acadêmica da Instituição, de segunda a sexta, horário das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13h às 21h, no período de 26/08/2019 até 31/08/2019</w:t>
      </w:r>
    </w:p>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14.2 Perderá o direito à vaga, o candidato que não apresentar documento de conclusão do Ensino Médio, Superior ou equivalente (técnico, magistério, supletivo de Ensino Médio e outros), de acordo com a legislação em vigor, não podendo realizar sua matrícula. </w:t>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14.3 No ato da matrícula, o candidato aprovado deverá efetuar o pagamento da parcela referente à matrícula institucional cujo valor corresponde a valor da mensalidade do curso. </w:t>
      </w:r>
    </w:p>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14.4 A matrícula será concluída com a entrega obrigatória do original e de uma cópia dos documentos abaixo listados: </w:t>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E1">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cópia autenticada do histórico escolar do Ensino Médio</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e/ou o diploma registrado na Secretaria de Educação do Estado para o candidato que tenha concluído curso técnico equivalente ao Ensino Médio. Para cursos técnicos entregar também cópia do Certificado assinado; </w:t>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2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cópia legível da certidão civil:</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nascimento para os solteiros e de casamento para os casados legalmente; </w:t>
      </w:r>
    </w:p>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cópia legível do RG civil:</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emitido pela Secretaria de Segurança Pública do Estado de emissão com o mesmo nome presente na certidão civil (CNH não tem valor de RG civil); </w:t>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cópia simples do CPF</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(mesmo que presente no RG Civil); </w:t>
      </w:r>
    </w:p>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cópia simples e atual do comprovante de residência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(preferencialmente em nome do aluno); </w:t>
      </w:r>
    </w:p>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foto 3x4</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recente; </w:t>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Requerimento de matrícula devidamente preenchido (disponível na Secretaria da instituição); </w:t>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Contrato assinado de Prestação de Serviços Educacionais (disponível na Secretaria).</w:t>
      </w:r>
    </w:p>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14.5 A validade da matrícula fica condicionada à regularidade da documentação exigida no item anterior. </w:t>
      </w:r>
    </w:p>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14.6 O candidato cuja classificação não estiver englobada no número de vagas disponíveis no curso pretendido estará impedido de realizar a matrícula, e seu ingresso dependerá de eventuais chamadas adicionais para preenchimento de vagas remanescentes. </w:t>
      </w:r>
    </w:p>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14.7 O histórico escolar deverá ser datado e assinado pelo órgão responsável pela sua emissão, em data anterior à data da matrícula.</w:t>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14.8 Em caso de não apresentação do histórico escolar no ato da matrícula, o candidato deverá apresentar, obrigatoriamente, a declaração de conclusão do ensino médio, devendo assinar termo de compromisso responsabilizando-se pela apresentação, em 30 dias, do histórico escolar. </w:t>
      </w:r>
    </w:p>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14.9 A não apresentação de todos os documentos acima exigidos e o não pagamento da primeira parcela dentro do prazo implicará no impedimento da concretização da matrícula e consequente perda de vaga, sendo chamado o próximo o candidato por ordem de classificação dentro do curso. </w:t>
      </w:r>
    </w:p>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15 - DO CANDIDATO ESTRANGEIRO</w:t>
      </w:r>
    </w:p>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16.1 - De acordo com o artigo 97 da Lei 6815/80, no que se refere à situação jurídica do estrangeiro no Brasil, os candidatos estrangeiros aprovados em processo seletivo deverão apresentar, no ato da matrícula, os seguintes documentos: </w:t>
      </w:r>
    </w:p>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Registro Nacional de Estrangeiro (RNE) devidamente atualizado junto à Delegacia de Imigração da Polícia Federal; </w:t>
      </w:r>
    </w:p>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2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Comprovantes de Conclusão do Ensino Médio ou equivalente (Histórico Escolar), com tradução juramentada e revalidação de estudos realizados no país estrangeiro pela Secretaria de Educação, de acordo com a Lei nº 9394 de 20/12/96 – art. 90 e Resolução nº4/CFE – Conselho Federal de Educação, de 07 de julho de 1980; </w:t>
      </w:r>
    </w:p>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Para mais informações, os alunos deverão procurar a Secretaria da Educação do Estado. </w:t>
      </w:r>
    </w:p>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16 - DA FORMAÇÃO DE TURMAS </w:t>
      </w:r>
    </w:p>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16.1 A Instituição se reserva o direito de não abrir turmas numericamente inviáveis, podendo o aluno escolher uma das seguintes opções: </w:t>
      </w:r>
    </w:p>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Reoptar por outro curso ofertado pela instituição, em que houver vaga, de acordo com sua classificação no processo seletivo. </w:t>
      </w:r>
    </w:p>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2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Solicitar o reembolso da taxa de matrícula paga.</w:t>
      </w:r>
    </w:p>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Optar pela lista de espera de formação da turma com todas as suas obrigações suspensas, inclusive, as financeiras. </w:t>
      </w:r>
    </w:p>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17 - DO CANCELAMENTO DE MATRÍCULA </w:t>
      </w:r>
    </w:p>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17.1 O aluno matriculado pode solicitar cancelamento de matrícula, devendo apresentar o requerimento na Secretaria Acadêmica para formalizar o pedido. </w:t>
      </w:r>
    </w:p>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17.2 No caso de cancelamento, o aluno poderá requerer a devolução parcial da matrícula nas seguintes condições: </w:t>
      </w:r>
    </w:p>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8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80% do valor pago, quando requerer o cancelamento até o sete dias anteriores ao encerramento do prazo de matrícula previsto neste Edital. Não terá direito a restituição de valor fora deste prazo conforme prevê a Lei Estadual nº 17.485/2013; </w:t>
      </w:r>
    </w:p>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8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8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 do valor pago, quando o curso escolhido não formar turma; </w:t>
      </w:r>
    </w:p>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Após o encerramento do prazo de matrícula, o aluno não tem direito de restituição de valores já pagos. </w:t>
      </w:r>
    </w:p>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17.3 A ausência de pedido formal de cancelamento de matrícula inicial, por parte de alunos desistentes, implica na continuidade de seu débito para com a Instituição. </w:t>
      </w:r>
    </w:p>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17.4 Após o cancelamento, a documentação entregue por ocasião da matrícula poderá ser devolvida, se solicitada em até 30 dias. </w:t>
      </w:r>
    </w:p>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17.5 Todos os pedidos de reembolso deverão ser solicitados na tesouraria da instituição e serão analisados estritamente conforme a política descrita acima.</w:t>
      </w:r>
    </w:p>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18 - DO PAGAMENTO DOS CURSOS</w:t>
      </w:r>
    </w:p>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18.1 As mensalidades dos cursos objeto da presente seleção, obedecerá à seguinte tabela de valores:</w:t>
      </w:r>
    </w:p>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2"/>
        <w:tblW w:w="850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8"/>
        <w:gridCol w:w="1134"/>
        <w:gridCol w:w="1276"/>
        <w:gridCol w:w="2268"/>
        <w:gridCol w:w="2409"/>
        <w:tblGridChange w:id="0">
          <w:tblGrid>
            <w:gridCol w:w="1418"/>
            <w:gridCol w:w="1134"/>
            <w:gridCol w:w="1276"/>
            <w:gridCol w:w="2268"/>
            <w:gridCol w:w="2409"/>
          </w:tblGrid>
        </w:tblGridChange>
      </w:tblGrid>
      <w:tr>
        <w:tc>
          <w:tcPr>
            <w:shd w:fill="d9d9d9" w:val="clear"/>
          </w:tcPr>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Curso de </w:t>
            </w:r>
          </w:p>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Graduação</w:t>
            </w:r>
          </w:p>
        </w:tc>
        <w:tc>
          <w:tcPr>
            <w:shd w:fill="d9d9d9" w:val="clear"/>
          </w:tcPr>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Duração</w:t>
            </w:r>
          </w:p>
        </w:tc>
        <w:tc>
          <w:tcPr>
            <w:shd w:fill="d9d9d9" w:val="clear"/>
          </w:tcPr>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Turno</w:t>
            </w:r>
          </w:p>
        </w:tc>
        <w:tc>
          <w:tcPr>
            <w:shd w:fill="d9d9d9" w:val="clear"/>
          </w:tcPr>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No. De parcelas e Valor R$ Mensalidade</w:t>
            </w:r>
          </w:p>
        </w:tc>
        <w:tc>
          <w:tcPr>
            <w:shd w:fill="d9d9d9" w:val="clear"/>
          </w:tcPr>
          <w:p w:rsidR="00000000" w:rsidDel="00000000" w:rsidP="00000000" w:rsidRDefault="00000000" w:rsidRPr="00000000" w14:paraId="0000012A">
            <w:pPr>
              <w:ind w:left="-48" w:right="-21"/>
              <w:jc w:val="both"/>
              <w:rPr>
                <w:sz w:val="20"/>
                <w:szCs w:val="20"/>
              </w:rPr>
            </w:pPr>
            <w:r w:rsidDel="00000000" w:rsidR="00000000" w:rsidRPr="00000000">
              <w:rPr>
                <w:b w:val="1"/>
                <w:sz w:val="20"/>
                <w:szCs w:val="20"/>
                <w:rtl w:val="0"/>
              </w:rPr>
              <w:t xml:space="preserve">Valor Final R$ com Desconto Pontualidade</w:t>
            </w:r>
            <w:r w:rsidDel="00000000" w:rsidR="00000000" w:rsidRPr="00000000">
              <w:rPr>
                <w:rtl w:val="0"/>
              </w:rPr>
            </w:r>
          </w:p>
        </w:tc>
      </w:tr>
      <w:tr>
        <w:tc>
          <w:tcPr>
            <w:shd w:fill="auto" w:val="clear"/>
          </w:tcPr>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Pedagogia</w:t>
            </w:r>
          </w:p>
        </w:tc>
        <w:tc>
          <w:tcPr>
            <w:shd w:fill="auto" w:val="clear"/>
          </w:tcPr>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 Anos</w:t>
            </w:r>
          </w:p>
        </w:tc>
        <w:tc>
          <w:tcPr>
            <w:shd w:fill="auto" w:val="clear"/>
          </w:tcPr>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4" w:right="-114"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Manhã e Noite</w:t>
            </w:r>
          </w:p>
        </w:tc>
        <w:tc>
          <w:tcPr>
            <w:shd w:fill="auto" w:val="clear"/>
          </w:tcPr>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3" w:right="-142"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49 parcelas de R$ 250,00</w:t>
            </w:r>
          </w:p>
        </w:tc>
        <w:tc>
          <w:tcPr>
            <w:shd w:fill="auto" w:val="clear"/>
          </w:tcPr>
          <w:p w:rsidR="00000000" w:rsidDel="00000000" w:rsidP="00000000" w:rsidRDefault="00000000" w:rsidRPr="00000000" w14:paraId="0000012F">
            <w:pPr>
              <w:jc w:val="both"/>
              <w:rPr>
                <w:sz w:val="20"/>
                <w:szCs w:val="20"/>
              </w:rPr>
            </w:pPr>
            <w:r w:rsidDel="00000000" w:rsidR="00000000" w:rsidRPr="00000000">
              <w:rPr>
                <w:sz w:val="20"/>
                <w:szCs w:val="20"/>
                <w:rtl w:val="0"/>
              </w:rPr>
              <w:t xml:space="preserve">49 parcelas de R$ 220,00</w:t>
            </w:r>
          </w:p>
        </w:tc>
      </w:tr>
      <w:tr>
        <w:tc>
          <w:tcPr>
            <w:shd w:fill="auto" w:val="clear"/>
          </w:tcPr>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Letras Libras</w:t>
            </w:r>
          </w:p>
        </w:tc>
        <w:tc>
          <w:tcPr>
            <w:shd w:fill="auto" w:val="clear"/>
          </w:tcPr>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 Anos</w:t>
            </w:r>
          </w:p>
        </w:tc>
        <w:tc>
          <w:tcPr>
            <w:shd w:fill="auto" w:val="clear"/>
          </w:tcPr>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4"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Tarde e Noite</w:t>
            </w:r>
          </w:p>
        </w:tc>
        <w:tc>
          <w:tcPr>
            <w:shd w:fill="auto" w:val="clear"/>
          </w:tcPr>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3" w:right="-142"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49 parcelas de R$ 390,00</w:t>
            </w:r>
          </w:p>
        </w:tc>
        <w:tc>
          <w:tcPr>
            <w:shd w:fill="auto" w:val="clear"/>
          </w:tcPr>
          <w:p w:rsidR="00000000" w:rsidDel="00000000" w:rsidP="00000000" w:rsidRDefault="00000000" w:rsidRPr="00000000" w14:paraId="00000134">
            <w:pPr>
              <w:jc w:val="both"/>
              <w:rPr>
                <w:sz w:val="20"/>
                <w:szCs w:val="20"/>
              </w:rPr>
            </w:pPr>
            <w:bookmarkStart w:colFirst="0" w:colLast="0" w:name="_gjdgxs" w:id="0"/>
            <w:bookmarkEnd w:id="0"/>
            <w:r w:rsidDel="00000000" w:rsidR="00000000" w:rsidRPr="00000000">
              <w:rPr>
                <w:sz w:val="20"/>
                <w:szCs w:val="20"/>
                <w:rtl w:val="0"/>
              </w:rPr>
              <w:t xml:space="preserve">49 parcelas de R$ 330,00</w:t>
            </w:r>
          </w:p>
        </w:tc>
      </w:tr>
      <w:tr>
        <w:tc>
          <w:tcPr>
            <w:shd w:fill="auto" w:val="clear"/>
          </w:tcPr>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Enfermagem</w:t>
            </w:r>
          </w:p>
        </w:tc>
        <w:tc>
          <w:tcPr>
            <w:shd w:fill="auto" w:val="clear"/>
          </w:tcPr>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 Anos</w:t>
            </w:r>
          </w:p>
        </w:tc>
        <w:tc>
          <w:tcPr>
            <w:shd w:fill="auto" w:val="clear"/>
          </w:tcPr>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4"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Noite</w:t>
            </w:r>
          </w:p>
        </w:tc>
        <w:tc>
          <w:tcPr>
            <w:shd w:fill="auto" w:val="clear"/>
          </w:tcPr>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3" w:right="-142"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61 parcelas de R$ 680,00</w:t>
            </w:r>
          </w:p>
        </w:tc>
        <w:tc>
          <w:tcPr>
            <w:shd w:fill="auto" w:val="clear"/>
          </w:tcPr>
          <w:p w:rsidR="00000000" w:rsidDel="00000000" w:rsidP="00000000" w:rsidRDefault="00000000" w:rsidRPr="00000000" w14:paraId="00000139">
            <w:pPr>
              <w:jc w:val="both"/>
              <w:rPr>
                <w:sz w:val="20"/>
                <w:szCs w:val="20"/>
              </w:rPr>
            </w:pPr>
            <w:r w:rsidDel="00000000" w:rsidR="00000000" w:rsidRPr="00000000">
              <w:rPr>
                <w:sz w:val="20"/>
                <w:szCs w:val="20"/>
                <w:rtl w:val="0"/>
              </w:rPr>
              <w:t xml:space="preserve">49 parcelas de R$ 595,00</w:t>
            </w:r>
          </w:p>
        </w:tc>
      </w:tr>
    </w:tbl>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19.2 As parcelas deverão ser pagas através de boletos bancários, exclusivamente emitidos contra o matriculado em cada período/módulo do curso.</w:t>
      </w:r>
    </w:p>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20 - DISPOSIÇÕES FINAIS </w:t>
      </w:r>
    </w:p>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 Todas as disposições e instruções contidas neste Edital, no endereço eletrônico da instituição e na prova, constituem para todos os efeitos, normas que integram o processo seletivo, sendo de exclusiva responsabilidade do candidato se informar sobre o conteúdo desse material. </w:t>
      </w:r>
    </w:p>
    <w:p w:rsidR="00000000" w:rsidDel="00000000" w:rsidP="00000000" w:rsidRDefault="00000000" w:rsidRPr="00000000" w14:paraId="000001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 O comprovante de inscrição deverá ser assinado pelo candidato, com assinatura idêntica à da cédula de identidade. </w:t>
      </w:r>
    </w:p>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20.3 O horário das provas será conforme a hora oficial de Brasília, sendo que, a critério da Instituição, poderá ocorrer prorrogação no horário de fechamento da porta de acesso ao local de prova. </w:t>
      </w:r>
    </w:p>
    <w:p w:rsidR="00000000" w:rsidDel="00000000" w:rsidP="00000000" w:rsidRDefault="00000000" w:rsidRPr="00000000" w14:paraId="000001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20.4 Após o término das provas, não será permitida a presença do candidato no interior da sala.</w:t>
      </w:r>
    </w:p>
    <w:p w:rsidR="00000000" w:rsidDel="00000000" w:rsidP="00000000" w:rsidRDefault="00000000" w:rsidRPr="00000000" w14:paraId="000001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20.5 A Instituição poderá retificar o presente Edital visando ao melhor êxito do concurso. As modificações, se necessárias, serão tornadas públicas e estarão de acordo com a legislação vigente. </w:t>
      </w:r>
    </w:p>
    <w:p w:rsidR="00000000" w:rsidDel="00000000" w:rsidP="00000000" w:rsidRDefault="00000000" w:rsidRPr="00000000" w14:paraId="000001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20.6 Na ocorrência de caso fortuito ou força maior que impeça, parcial ou integralmente, a realização do vestibular, a Instituição reserva a si o direito de cancelar, substituir, alterar datas e horários, realizar nova prova ou atribuir pesos compensatórios de modo a viabilizar o conjunto do Processo Seletivo, informando ao candidato em tempo hábil. </w:t>
      </w:r>
    </w:p>
    <w:p w:rsidR="00000000" w:rsidDel="00000000" w:rsidP="00000000" w:rsidRDefault="00000000" w:rsidRPr="00000000" w14:paraId="000001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20.7 O comprovante de escore será fornecido somente após o encerramento oficial do Processo Seletivo. </w:t>
      </w:r>
    </w:p>
    <w:p w:rsidR="00000000" w:rsidDel="00000000" w:rsidP="00000000" w:rsidRDefault="00000000" w:rsidRPr="00000000" w14:paraId="000001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20.8 A nota final da prova e a classificação do candidato deverão ser requeridas na secretaria da instituição, após o encerramento de todas as fases previstas neste Edital. </w:t>
      </w:r>
    </w:p>
    <w:p w:rsidR="00000000" w:rsidDel="00000000" w:rsidP="00000000" w:rsidRDefault="00000000" w:rsidRPr="00000000" w14:paraId="000001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20.9 Solicitações de comprovante de aprovação no vestibular serão fornecidas mediante requerimento à secretaria e serão emitidas até o máximo de seis meses após a divulgação do resultado mediante o pagamento da taxa. </w:t>
      </w:r>
    </w:p>
    <w:p w:rsidR="00000000" w:rsidDel="00000000" w:rsidP="00000000" w:rsidRDefault="00000000" w:rsidRPr="00000000" w14:paraId="000001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20.10 Ao final de todas as datas do vestibular, as vagas restantes ainda poderão ser preenchidas, paulatinamente, à medida que os candidatos se apresentem e demonstrem aptidão no exame a ser aplicado pela instituição. </w:t>
      </w:r>
    </w:p>
    <w:p w:rsidR="00000000" w:rsidDel="00000000" w:rsidP="00000000" w:rsidRDefault="00000000" w:rsidRPr="00000000" w14:paraId="000001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20.11 O Candidato terá o prazo de sete dias, após a divulgação dos resultados, para pleitear recurso referente à sua inscrição. Após esse prazo, qualquer solicitação será indeferida. </w:t>
      </w:r>
    </w:p>
    <w:p w:rsidR="00000000" w:rsidDel="00000000" w:rsidP="00000000" w:rsidRDefault="00000000" w:rsidRPr="00000000" w14:paraId="000001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20.12 Os documentos relativos ao Processo Seletivo serão arquivados por seis meses após a divulgação do resultado e inutilizados após esse prazo. </w:t>
      </w:r>
    </w:p>
    <w:p w:rsidR="00000000" w:rsidDel="00000000" w:rsidP="00000000" w:rsidRDefault="00000000" w:rsidRPr="00000000" w14:paraId="000001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20.13 As aulas serão realizadas no endereço da Instituição, nos horários e dias prefixados no item 2 do presente Edital.</w:t>
      </w:r>
    </w:p>
    <w:p w:rsidR="00000000" w:rsidDel="00000000" w:rsidP="00000000" w:rsidRDefault="00000000" w:rsidRPr="00000000" w14:paraId="000001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20.14 Em função do cumprimento da carga horária dos cursos, a Instituição eventualmente poderá oferecer aulas aos sábados, durante o dia, independentemente do turno de funcionamento dos cursos, respeitado o calendário acadêmico. </w:t>
      </w:r>
    </w:p>
    <w:p w:rsidR="00000000" w:rsidDel="00000000" w:rsidP="00000000" w:rsidRDefault="00000000" w:rsidRPr="00000000" w14:paraId="000001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20.15 A grade curricular apresentada para o curso poderá ser modificada a qualquer tempo em função de diretrizes do MEC e/ou em função de ajustes com a realidade do mercado. </w:t>
      </w:r>
    </w:p>
    <w:p w:rsidR="00000000" w:rsidDel="00000000" w:rsidP="00000000" w:rsidRDefault="00000000" w:rsidRPr="00000000" w14:paraId="000001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20.16 A Diretoria da Instituição se reserva o direito de: </w:t>
      </w:r>
    </w:p>
    <w:p w:rsidR="00000000" w:rsidDel="00000000" w:rsidP="00000000" w:rsidRDefault="00000000" w:rsidRPr="00000000" w14:paraId="000001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Estabelecer o horário que julgar conveniente para as aulas de todos os turnos; </w:t>
      </w:r>
    </w:p>
    <w:p w:rsidR="00000000" w:rsidDel="00000000" w:rsidP="00000000" w:rsidRDefault="00000000" w:rsidRPr="00000000" w14:paraId="000001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Transferir o curso de local, turno, prédio e sala para outro, quando necessário ou conveniente. </w:t>
      </w:r>
    </w:p>
    <w:p w:rsidR="00000000" w:rsidDel="00000000" w:rsidP="00000000" w:rsidRDefault="00000000" w:rsidRPr="00000000" w14:paraId="000001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20.17 Será eliminado do processo seletivo ou terá seu registro cancelado, em qualquer época, mesmo após a matrícula, o candidato classificado que tenha realizado o processo seletivo usando declarações, informações ou documentos falsos, ou outros meios ilícitos. </w:t>
      </w:r>
    </w:p>
    <w:p w:rsidR="00000000" w:rsidDel="00000000" w:rsidP="00000000" w:rsidRDefault="00000000" w:rsidRPr="00000000" w14:paraId="000001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20.18 A aplicação da prova de vestibular não encerra o processo seletivo, e a Instituição continuará com a aplicação de provas em datas e horários agendados até preencher as vagas disponíveis para os respectivos cursos.</w:t>
      </w:r>
    </w:p>
    <w:p w:rsidR="00000000" w:rsidDel="00000000" w:rsidP="00000000" w:rsidRDefault="00000000" w:rsidRPr="00000000" w14:paraId="000001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20.19 As normas deste Edital valem para as provas tradicionais e por agendamento, desde que, para isso, haja vagas disponíveis e a publicação da nova etapa de seleção e seu respectivo cronograma.</w:t>
      </w:r>
    </w:p>
    <w:p w:rsidR="00000000" w:rsidDel="00000000" w:rsidP="00000000" w:rsidRDefault="00000000" w:rsidRPr="00000000" w14:paraId="000001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20.21 Os casos omissos serão resolvidos pela Comissão Permanente de Vestibular.</w:t>
      </w:r>
    </w:p>
    <w:p w:rsidR="00000000" w:rsidDel="00000000" w:rsidP="00000000" w:rsidRDefault="00000000" w:rsidRPr="00000000" w14:paraId="000001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Este Edital entra em vigor na data de sua publicação.</w:t>
      </w:r>
    </w:p>
    <w:p w:rsidR="00000000" w:rsidDel="00000000" w:rsidP="00000000" w:rsidRDefault="00000000" w:rsidRPr="00000000" w14:paraId="0000016C">
      <w:pPr>
        <w:jc w:val="center"/>
        <w:rPr/>
      </w:pPr>
      <w:r w:rsidDel="00000000" w:rsidR="00000000" w:rsidRPr="00000000">
        <w:rPr>
          <w:b w:val="1"/>
          <w:rtl w:val="0"/>
        </w:rPr>
        <w:t xml:space="preserve">COMISSÃO DE VESTIBULAR</w:t>
      </w:r>
      <w:r w:rsidDel="00000000" w:rsidR="00000000" w:rsidRPr="00000000">
        <w:rPr>
          <w:rtl w:val="0"/>
        </w:rPr>
      </w:r>
    </w:p>
    <w:sectPr>
      <w:headerReference r:id="rId6" w:type="default"/>
      <w:footerReference r:id="rId7" w:type="default"/>
      <w:pgSz w:h="16838" w:w="11906"/>
      <w:pgMar w:bottom="1417" w:top="1417" w:left="1701" w:right="1701" w:header="426"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libri"/>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0">
    <w:pPr>
      <w:jc w:val="center"/>
      <w:rPr>
        <w:color w:val="000000"/>
        <w:sz w:val="20"/>
        <w:szCs w:val="20"/>
      </w:rPr>
    </w:pPr>
    <w:r w:rsidDel="00000000" w:rsidR="00000000" w:rsidRPr="00000000">
      <w:rPr>
        <w:sz w:val="20"/>
        <w:szCs w:val="20"/>
        <w:rtl w:val="0"/>
      </w:rPr>
      <w:t xml:space="preserve">Rua Governador Eraldo Gueiros Leite, 82. Centro de Petrolina-PE, CEP: 56304-580, </w:t>
    </w:r>
    <w:r w:rsidDel="00000000" w:rsidR="00000000" w:rsidRPr="00000000">
      <w:rPr>
        <w:rtl w:val="0"/>
      </w:rPr>
    </w:r>
  </w:p>
  <w:p w:rsidR="00000000" w:rsidDel="00000000" w:rsidP="00000000" w:rsidRDefault="00000000" w:rsidRPr="00000000" w14:paraId="00000171">
    <w:pPr>
      <w:jc w:val="center"/>
      <w:rPr>
        <w:sz w:val="20"/>
        <w:szCs w:val="20"/>
      </w:rPr>
    </w:pPr>
    <w:r w:rsidDel="00000000" w:rsidR="00000000" w:rsidRPr="00000000">
      <w:rPr>
        <w:sz w:val="20"/>
        <w:szCs w:val="20"/>
        <w:rtl w:val="0"/>
      </w:rPr>
      <w:t xml:space="preserve">Fone: (87) 3032-0975 </w:t>
    </w:r>
  </w:p>
  <w:p w:rsidR="00000000" w:rsidDel="00000000" w:rsidP="00000000" w:rsidRDefault="00000000" w:rsidRPr="00000000" w14:paraId="00000172">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D">
    <w:pPr>
      <w:jc w:val="center"/>
      <w:rPr>
        <w:b w:val="1"/>
        <w:sz w:val="18"/>
        <w:szCs w:val="18"/>
      </w:rPr>
    </w:pPr>
    <w:r w:rsidDel="00000000" w:rsidR="00000000" w:rsidRPr="00000000">
      <w:rPr>
        <w:rFonts w:ascii="Arial" w:cs="Arial" w:eastAsia="Arial" w:hAnsi="Arial"/>
        <w:b w:val="1"/>
        <w:rtl w:val="0"/>
      </w:rPr>
      <w:t xml:space="preserve">    </w:t>
    </w:r>
    <w:r w:rsidDel="00000000" w:rsidR="00000000" w:rsidRPr="00000000">
      <w:rPr>
        <w:b w:val="1"/>
        <w:sz w:val="18"/>
        <w:szCs w:val="18"/>
        <w:rtl w:val="0"/>
      </w:rPr>
      <w:t xml:space="preserve">FAESPE - FACULDADE DE EDUCAÇÃO SUPERIOR DE PERNAMBUCO</w:t>
    </w:r>
    <w:r w:rsidDel="00000000" w:rsidR="00000000" w:rsidRPr="00000000">
      <w:drawing>
        <wp:anchor allowOverlap="1" behindDoc="0" distB="0" distT="0" distL="0" distR="0" hidden="0" layoutInCell="1" locked="0" relativeHeight="0" simplePos="0">
          <wp:simplePos x="0" y="0"/>
          <wp:positionH relativeFrom="column">
            <wp:posOffset>-537208</wp:posOffset>
          </wp:positionH>
          <wp:positionV relativeFrom="paragraph">
            <wp:posOffset>635</wp:posOffset>
          </wp:positionV>
          <wp:extent cx="791839" cy="723060"/>
          <wp:effectExtent b="0" l="0" r="0" t="0"/>
          <wp:wrapSquare wrapText="bothSides" distB="0" distT="0" distL="0" distR="0"/>
          <wp:docPr descr="Nenhum texto alternativo automático disponível." id="1" name="image1.jpg"/>
          <a:graphic>
            <a:graphicData uri="http://schemas.openxmlformats.org/drawingml/2006/picture">
              <pic:pic>
                <pic:nvPicPr>
                  <pic:cNvPr descr="Nenhum texto alternativo automático disponível." id="0" name="image1.jpg"/>
                  <pic:cNvPicPr preferRelativeResize="0"/>
                </pic:nvPicPr>
                <pic:blipFill>
                  <a:blip r:embed="rId1"/>
                  <a:srcRect b="0" l="0" r="0" t="0"/>
                  <a:stretch>
                    <a:fillRect/>
                  </a:stretch>
                </pic:blipFill>
                <pic:spPr>
                  <a:xfrm>
                    <a:off x="0" y="0"/>
                    <a:ext cx="791839" cy="723060"/>
                  </a:xfrm>
                  <a:prstGeom prst="rect"/>
                  <a:ln/>
                </pic:spPr>
              </pic:pic>
            </a:graphicData>
          </a:graphic>
        </wp:anchor>
      </w:drawing>
    </w:r>
  </w:p>
  <w:p w:rsidR="00000000" w:rsidDel="00000000" w:rsidP="00000000" w:rsidRDefault="00000000" w:rsidRPr="00000000" w14:paraId="0000016E">
    <w:pPr>
      <w:jc w:val="center"/>
      <w:rPr>
        <w:sz w:val="20"/>
        <w:szCs w:val="20"/>
      </w:rPr>
    </w:pPr>
    <w:r w:rsidDel="00000000" w:rsidR="00000000" w:rsidRPr="00000000">
      <w:rPr>
        <w:sz w:val="20"/>
        <w:szCs w:val="20"/>
        <w:rtl w:val="0"/>
      </w:rPr>
      <w:t xml:space="preserve">Credenciada pela Portaria MEC n° 1439, de 14 de novembro de 2017</w:t>
    </w:r>
  </w:p>
  <w:p w:rsidR="00000000" w:rsidDel="00000000" w:rsidP="00000000" w:rsidRDefault="00000000" w:rsidRPr="00000000" w14:paraId="0000016F">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decimal"/>
      <w:lvlText w:val="%1"/>
      <w:lvlJc w:val="left"/>
      <w:pPr>
        <w:ind w:left="720" w:hanging="360"/>
      </w:pPr>
      <w:rPr>
        <w:b w:val="1"/>
      </w:rPr>
    </w:lvl>
    <w:lvl w:ilvl="1">
      <w:start w:val="1"/>
      <w:numFmt w:val="decimal"/>
      <w:lvlText w:val="%1.%2"/>
      <w:lvlJc w:val="left"/>
      <w:pPr>
        <w:ind w:left="973" w:hanging="405"/>
      </w:pPr>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160" w:hanging="180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6"/>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
    <w:lvl w:ilvl="0">
      <w:start w:val="8"/>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5">
    <w:lvl w:ilvl="0">
      <w:start w:val="9"/>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927" w:hanging="360"/>
      </w:pPr>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7">
    <w:lvl w:ilvl="0">
      <w:start w:val="10"/>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3"/>
      <w:numFmt w:val="decimal"/>
      <w:lvlText w:val="%1"/>
      <w:lvlJc w:val="left"/>
      <w:pPr>
        <w:ind w:left="720" w:hanging="360"/>
      </w:pPr>
      <w:rPr/>
    </w:lvl>
    <w:lvl w:ilvl="1">
      <w:start w:val="6"/>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11">
    <w:lvl w:ilvl="0">
      <w:start w:val="1"/>
      <w:numFmt w:val="lowerLetter"/>
      <w:lvlText w:val="%1)"/>
      <w:lvlJc w:val="left"/>
      <w:pPr>
        <w:ind w:left="927" w:hanging="360"/>
      </w:pPr>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12">
    <w:lvl w:ilvl="0">
      <w:start w:val="1"/>
      <w:numFmt w:val="lowerLetter"/>
      <w:lvlText w:val="%1)"/>
      <w:lvlJc w:val="left"/>
      <w:pPr>
        <w:ind w:left="786" w:hanging="360.00000000000006"/>
      </w:pPr>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abstractNum w:abstractNumId="13">
    <w:lvl w:ilvl="0">
      <w:start w:val="1"/>
      <w:numFmt w:val="decimal"/>
      <w:lvlText w:val="%1."/>
      <w:lvlJc w:val="left"/>
      <w:pPr>
        <w:ind w:left="360" w:hanging="360"/>
      </w:pPr>
      <w:rPr>
        <w:rFonts w:ascii="Times New Roman" w:cs="Times New Roman" w:eastAsia="Times New Roman" w:hAnsi="Times New Roman"/>
        <w:b w:val="1"/>
        <w:i w:val="0"/>
        <w:sz w:val="20"/>
        <w:szCs w:val="20"/>
      </w:rPr>
    </w:lvl>
    <w:lvl w:ilvl="1">
      <w:start w:val="1"/>
      <w:numFmt w:val="decimal"/>
      <w:lvlText w:val="%1.%2."/>
      <w:lvlJc w:val="left"/>
      <w:pPr>
        <w:ind w:left="72" w:hanging="72"/>
      </w:pPr>
      <w:rPr>
        <w:b w:val="0"/>
        <w:sz w:val="20"/>
        <w:szCs w:val="20"/>
      </w:rPr>
    </w:lvl>
    <w:lvl w:ilvl="2">
      <w:start w:val="1"/>
      <w:numFmt w:val="decimal"/>
      <w:lvlText w:val="%1.%2.%3."/>
      <w:lvlJc w:val="left"/>
      <w:pPr>
        <w:ind w:left="1224" w:hanging="504"/>
      </w:pPr>
      <w:rPr>
        <w:rFonts w:ascii="Arial" w:cs="Arial" w:eastAsia="Arial" w:hAnsi="Arial"/>
        <w:b w:val="1"/>
        <w:i w:val="0"/>
        <w:sz w:val="24"/>
        <w:szCs w:val="24"/>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4">
    <w:lvl w:ilvl="0">
      <w:start w:val="1"/>
      <w:numFmt w:val="lowerLetter"/>
      <w:lvlText w:val="%1)"/>
      <w:lvlJc w:val="left"/>
      <w:pPr>
        <w:ind w:left="906" w:hanging="396.00000000000006"/>
      </w:pPr>
      <w:rPr>
        <w:b w:val="0"/>
      </w:rPr>
    </w:lvl>
    <w:lvl w:ilvl="1">
      <w:start w:val="1"/>
      <w:numFmt w:val="lowerLetter"/>
      <w:lvlText w:val="%2."/>
      <w:lvlJc w:val="left"/>
      <w:pPr>
        <w:ind w:left="1666" w:hanging="360"/>
      </w:pPr>
      <w:rPr/>
    </w:lvl>
    <w:lvl w:ilvl="2">
      <w:start w:val="1"/>
      <w:numFmt w:val="lowerRoman"/>
      <w:lvlText w:val="%3."/>
      <w:lvlJc w:val="right"/>
      <w:pPr>
        <w:ind w:left="2386" w:hanging="180"/>
      </w:pPr>
      <w:rPr/>
    </w:lvl>
    <w:lvl w:ilvl="3">
      <w:start w:val="1"/>
      <w:numFmt w:val="decimal"/>
      <w:lvlText w:val="%4."/>
      <w:lvlJc w:val="left"/>
      <w:pPr>
        <w:ind w:left="3106" w:hanging="360"/>
      </w:pPr>
      <w:rPr/>
    </w:lvl>
    <w:lvl w:ilvl="4">
      <w:start w:val="1"/>
      <w:numFmt w:val="lowerLetter"/>
      <w:lvlText w:val="%5."/>
      <w:lvlJc w:val="left"/>
      <w:pPr>
        <w:ind w:left="3826" w:hanging="360"/>
      </w:pPr>
      <w:rPr/>
    </w:lvl>
    <w:lvl w:ilvl="5">
      <w:start w:val="1"/>
      <w:numFmt w:val="lowerRoman"/>
      <w:lvlText w:val="%6."/>
      <w:lvlJc w:val="right"/>
      <w:pPr>
        <w:ind w:left="4546" w:hanging="180"/>
      </w:pPr>
      <w:rPr/>
    </w:lvl>
    <w:lvl w:ilvl="6">
      <w:start w:val="1"/>
      <w:numFmt w:val="decimal"/>
      <w:lvlText w:val="%7."/>
      <w:lvlJc w:val="left"/>
      <w:pPr>
        <w:ind w:left="5266" w:hanging="360"/>
      </w:pPr>
      <w:rPr/>
    </w:lvl>
    <w:lvl w:ilvl="7">
      <w:start w:val="1"/>
      <w:numFmt w:val="lowerLetter"/>
      <w:lvlText w:val="%8."/>
      <w:lvlJc w:val="left"/>
      <w:pPr>
        <w:ind w:left="5986" w:hanging="360"/>
      </w:pPr>
      <w:rPr/>
    </w:lvl>
    <w:lvl w:ilvl="8">
      <w:start w:val="1"/>
      <w:numFmt w:val="lowerRoman"/>
      <w:lvlText w:val="%9."/>
      <w:lvlJc w:val="right"/>
      <w:pPr>
        <w:ind w:left="6706" w:hanging="180"/>
      </w:pPr>
      <w:rPr/>
    </w:lvl>
  </w:abstractNum>
  <w:abstractNum w:abstractNumId="15">
    <w:lvl w:ilvl="0">
      <w:start w:val="1"/>
      <w:numFmt w:val="decimal"/>
      <w:lvlText w:val="%1."/>
      <w:lvlJc w:val="left"/>
      <w:pPr>
        <w:ind w:left="420" w:hanging="360"/>
      </w:pPr>
      <w:rPr/>
    </w:lvl>
    <w:lvl w:ilvl="1">
      <w:start w:val="1"/>
      <w:numFmt w:val="decimal"/>
      <w:lvlText w:val="%1.%2."/>
      <w:lvlJc w:val="left"/>
      <w:pPr>
        <w:ind w:left="780" w:hanging="720"/>
      </w:pPr>
      <w:rPr/>
    </w:lvl>
    <w:lvl w:ilvl="2">
      <w:start w:val="1"/>
      <w:numFmt w:val="decimal"/>
      <w:lvlText w:val="%1.%2.%3."/>
      <w:lvlJc w:val="left"/>
      <w:pPr>
        <w:ind w:left="780" w:hanging="720"/>
      </w:pPr>
      <w:rPr/>
    </w:lvl>
    <w:lvl w:ilvl="3">
      <w:start w:val="1"/>
      <w:numFmt w:val="decimal"/>
      <w:lvlText w:val="%1.%2.%3.%4."/>
      <w:lvlJc w:val="left"/>
      <w:pPr>
        <w:ind w:left="1140" w:hanging="1080"/>
      </w:pPr>
      <w:rPr/>
    </w:lvl>
    <w:lvl w:ilvl="4">
      <w:start w:val="1"/>
      <w:numFmt w:val="decimal"/>
      <w:lvlText w:val="%1.%2.%3.%4.%5."/>
      <w:lvlJc w:val="left"/>
      <w:pPr>
        <w:ind w:left="1140" w:hanging="1080"/>
      </w:pPr>
      <w:rPr/>
    </w:lvl>
    <w:lvl w:ilvl="5">
      <w:start w:val="1"/>
      <w:numFmt w:val="decimal"/>
      <w:lvlText w:val="%1.%2.%3.%4.%5.%6."/>
      <w:lvlJc w:val="left"/>
      <w:pPr>
        <w:ind w:left="1500" w:hanging="1440"/>
      </w:pPr>
      <w:rPr/>
    </w:lvl>
    <w:lvl w:ilvl="6">
      <w:start w:val="1"/>
      <w:numFmt w:val="decimal"/>
      <w:lvlText w:val="%1.%2.%3.%4.%5.%6.%7."/>
      <w:lvlJc w:val="left"/>
      <w:pPr>
        <w:ind w:left="1500" w:hanging="1440"/>
      </w:pPr>
      <w:rPr/>
    </w:lvl>
    <w:lvl w:ilvl="7">
      <w:start w:val="1"/>
      <w:numFmt w:val="decimal"/>
      <w:lvlText w:val="%1.%2.%3.%4.%5.%6.%7.%8."/>
      <w:lvlJc w:val="left"/>
      <w:pPr>
        <w:ind w:left="1860" w:hanging="1800"/>
      </w:pPr>
      <w:rPr/>
    </w:lvl>
    <w:lvl w:ilvl="8">
      <w:start w:val="1"/>
      <w:numFmt w:val="decimal"/>
      <w:lvlText w:val="%1.%2.%3.%4.%5.%6.%7.%8.%9."/>
      <w:lvlJc w:val="left"/>
      <w:pPr>
        <w:ind w:left="2220" w:hanging="2160"/>
      </w:pPr>
      <w:rPr/>
    </w:lvl>
  </w:abstractNum>
  <w:abstractNum w:abstractNumId="16">
    <w:lvl w:ilvl="0">
      <w:start w:val="4"/>
      <w:numFmt w:val="decimal"/>
      <w:lvlText w:val="%1"/>
      <w:lvlJc w:val="left"/>
      <w:pPr>
        <w:ind w:left="720" w:hanging="360"/>
      </w:pPr>
      <w:rPr/>
    </w:lvl>
    <w:lvl w:ilvl="1">
      <w:start w:val="1"/>
      <w:numFmt w:val="lowerLetter"/>
      <w:lvlText w:val="%2."/>
      <w:lvlJc w:val="left"/>
      <w:pPr>
        <w:ind w:left="1069"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4"/>
      <w:numFmt w:val="decimal"/>
      <w:lvlText w:val="%1"/>
      <w:lvlJc w:val="left"/>
      <w:pPr>
        <w:ind w:left="360" w:hanging="360"/>
      </w:pPr>
      <w:rPr>
        <w:b w:val="1"/>
      </w:rPr>
    </w:lvl>
    <w:lvl w:ilvl="1">
      <w:start w:val="1"/>
      <w:numFmt w:val="decimal"/>
      <w:lvlText w:val="%1.%2"/>
      <w:lvlJc w:val="left"/>
      <w:pPr>
        <w:ind w:left="720" w:hanging="720"/>
      </w:pPr>
      <w:rPr>
        <w:b w:val="1"/>
      </w:rPr>
    </w:lvl>
    <w:lvl w:ilvl="2">
      <w:start w:val="1"/>
      <w:numFmt w:val="decimal"/>
      <w:lvlText w:val="%1.%2.%3"/>
      <w:lvlJc w:val="left"/>
      <w:pPr>
        <w:ind w:left="720" w:hanging="720"/>
      </w:pPr>
      <w:rPr>
        <w:b w:val="1"/>
      </w:rPr>
    </w:lvl>
    <w:lvl w:ilvl="3">
      <w:start w:val="1"/>
      <w:numFmt w:val="decimal"/>
      <w:lvlText w:val="%1.%2.%3.%4"/>
      <w:lvlJc w:val="left"/>
      <w:pPr>
        <w:ind w:left="1080" w:hanging="1080"/>
      </w:pPr>
      <w:rPr>
        <w:b w:val="1"/>
      </w:rPr>
    </w:lvl>
    <w:lvl w:ilvl="4">
      <w:start w:val="1"/>
      <w:numFmt w:val="decimal"/>
      <w:lvlText w:val="%1.%2.%3.%4.%5"/>
      <w:lvlJc w:val="left"/>
      <w:pPr>
        <w:ind w:left="1440" w:hanging="1440"/>
      </w:pPr>
      <w:rPr>
        <w:b w:val="1"/>
      </w:rPr>
    </w:lvl>
    <w:lvl w:ilvl="5">
      <w:start w:val="1"/>
      <w:numFmt w:val="decimal"/>
      <w:lvlText w:val="%1.%2.%3.%4.%5.%6"/>
      <w:lvlJc w:val="left"/>
      <w:pPr>
        <w:ind w:left="1440" w:hanging="1440"/>
      </w:pPr>
      <w:rPr>
        <w:b w:val="1"/>
      </w:rPr>
    </w:lvl>
    <w:lvl w:ilvl="6">
      <w:start w:val="1"/>
      <w:numFmt w:val="decimal"/>
      <w:lvlText w:val="%1.%2.%3.%4.%5.%6.%7"/>
      <w:lvlJc w:val="left"/>
      <w:pPr>
        <w:ind w:left="1800" w:hanging="1800"/>
      </w:pPr>
      <w:rPr>
        <w:b w:val="1"/>
      </w:rPr>
    </w:lvl>
    <w:lvl w:ilvl="7">
      <w:start w:val="1"/>
      <w:numFmt w:val="decimal"/>
      <w:lvlText w:val="%1.%2.%3.%4.%5.%6.%7.%8"/>
      <w:lvlJc w:val="left"/>
      <w:pPr>
        <w:ind w:left="2160" w:hanging="2160"/>
      </w:pPr>
      <w:rPr>
        <w:b w:val="1"/>
      </w:rPr>
    </w:lvl>
    <w:lvl w:ilvl="8">
      <w:start w:val="1"/>
      <w:numFmt w:val="decimal"/>
      <w:lvlText w:val="%1.%2.%3.%4.%5.%6.%7.%8.%9"/>
      <w:lvlJc w:val="left"/>
      <w:pPr>
        <w:ind w:left="2160" w:hanging="2160"/>
      </w:pPr>
      <w:rPr>
        <w:b w:val="1"/>
      </w:rPr>
    </w:lvl>
  </w:abstractNum>
  <w:abstractNum w:abstractNumId="19">
    <w:lvl w:ilvl="0">
      <w:start w:val="5"/>
      <w:numFmt w:val="decimal"/>
      <w:lvlText w:val="%1"/>
      <w:lvlJc w:val="left"/>
      <w:pPr>
        <w:ind w:left="360" w:hanging="360"/>
      </w:pPr>
      <w:rPr/>
    </w:lvl>
    <w:lvl w:ilvl="1">
      <w:start w:val="5"/>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0">
    <w:lvl w:ilvl="0">
      <w:start w:val="8"/>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240" w:before="240" w:lineRule="auto"/>
      <w:jc w:val="center"/>
    </w:pPr>
    <w:rPr>
      <w:rFonts w:ascii="Arial" w:cs="Arial" w:eastAsia="Arial" w:hAnsi="Arial"/>
      <w:b w:val="1"/>
      <w:smallCaps w:val="1"/>
    </w:rPr>
  </w:style>
  <w:style w:type="paragraph" w:styleId="Heading2">
    <w:name w:val="heading 2"/>
    <w:basedOn w:val="Normal"/>
    <w:next w:val="Normal"/>
    <w:pPr>
      <w:keepNext w:val="1"/>
      <w:spacing w:after="120" w:before="120" w:lineRule="auto"/>
      <w:jc w:val="center"/>
    </w:pPr>
    <w:rPr>
      <w:rFonts w:ascii="Arial" w:cs="Arial" w:eastAsia="Arial" w:hAnsi="Arial"/>
      <w:b w:val="1"/>
      <w:smallCaps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